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53" w:rsidRPr="004B6D91" w:rsidRDefault="008932C4" w:rsidP="004B6D91">
      <w:pPr>
        <w:jc w:val="right"/>
      </w:pPr>
      <w:r w:rsidRPr="004B6D91">
        <w:t>(Ф</w:t>
      </w:r>
      <w:r w:rsidRPr="004B6D91">
        <w:t xml:space="preserve"> </w:t>
      </w:r>
      <w:r w:rsidRPr="004B6D91">
        <w:t>21.01 -</w:t>
      </w:r>
      <w:r w:rsidRPr="004B6D91">
        <w:t xml:space="preserve"> </w:t>
      </w:r>
      <w:r w:rsidRPr="004B6D91">
        <w:t>03)</w:t>
      </w:r>
    </w:p>
    <w:p w:rsidR="009122D9" w:rsidRPr="004B6D91" w:rsidRDefault="009122D9" w:rsidP="004B6D91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"/>
        <w:gridCol w:w="2906"/>
        <w:gridCol w:w="8"/>
        <w:gridCol w:w="7280"/>
        <w:gridCol w:w="8"/>
      </w:tblGrid>
      <w:tr w:rsidR="00921053" w:rsidRPr="004B6D91" w:rsidTr="009122D9">
        <w:trPr>
          <w:gridBefore w:val="1"/>
          <w:wBefore w:w="8" w:type="dxa"/>
          <w:trHeight w:val="2686"/>
        </w:trPr>
        <w:tc>
          <w:tcPr>
            <w:tcW w:w="2914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  <w:p w:rsidR="00921053" w:rsidRPr="004B6D91" w:rsidRDefault="00B234DD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drawing>
                <wp:inline distT="0" distB="0" distL="0" distR="0">
                  <wp:extent cx="1685676" cy="1359673"/>
                  <wp:effectExtent l="19050" t="0" r="0" b="0"/>
                  <wp:docPr id="2" name="Рисунок 1" descr="D:\Вита\МАУП2022\Силабусы\MAUP-91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ита\МАУП2022\Силабусы\MAUP-91_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53" cy="136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  <w:p w:rsidR="00921053" w:rsidRPr="004B6D91" w:rsidRDefault="008932C4" w:rsidP="004B6D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Силабус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навчальної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дисципліни</w:t>
            </w:r>
          </w:p>
          <w:p w:rsidR="00921053" w:rsidRPr="008939C1" w:rsidRDefault="008939C1" w:rsidP="004B6D91">
            <w:pPr>
              <w:jc w:val="center"/>
              <w:rPr>
                <w:b/>
                <w:sz w:val="24"/>
                <w:szCs w:val="24"/>
              </w:rPr>
            </w:pPr>
            <w:r w:rsidRPr="008939C1">
              <w:rPr>
                <w:b/>
                <w:sz w:val="24"/>
                <w:szCs w:val="24"/>
              </w:rPr>
              <w:t>ВСТУП ДО СПЕЦІАЛЬНОСТІ «ЕКОНОМІКА»</w:t>
            </w:r>
          </w:p>
          <w:p w:rsidR="008939C1" w:rsidRDefault="008939C1" w:rsidP="004B6D91">
            <w:pPr>
              <w:jc w:val="center"/>
              <w:rPr>
                <w:b/>
                <w:sz w:val="24"/>
                <w:szCs w:val="24"/>
              </w:rPr>
            </w:pPr>
          </w:p>
          <w:p w:rsidR="00B234DD" w:rsidRPr="004B6D91" w:rsidRDefault="00B234DD" w:rsidP="004B6D91">
            <w:pPr>
              <w:jc w:val="center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Спеціальність: 073</w:t>
            </w:r>
            <w:r w:rsidR="008932C4"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Менеджмент</w:t>
            </w:r>
          </w:p>
          <w:p w:rsidR="00921053" w:rsidRPr="004B6D91" w:rsidRDefault="008932C4" w:rsidP="004B6D91">
            <w:pPr>
              <w:jc w:val="center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Галузь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знань: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="00B234DD" w:rsidRPr="004B6D91">
              <w:rPr>
                <w:b/>
                <w:sz w:val="24"/>
                <w:szCs w:val="24"/>
              </w:rPr>
              <w:t>07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="00B234DD" w:rsidRPr="004B6D91">
              <w:rPr>
                <w:b/>
                <w:sz w:val="24"/>
                <w:szCs w:val="24"/>
              </w:rPr>
              <w:t>Управління та адміністрування</w:t>
            </w:r>
          </w:p>
        </w:tc>
      </w:tr>
      <w:tr w:rsidR="00921053" w:rsidRPr="004B6D91" w:rsidTr="009122D9">
        <w:trPr>
          <w:gridBefore w:val="1"/>
          <w:wBefore w:w="8" w:type="dxa"/>
          <w:trHeight w:val="460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Рівень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вищої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освіти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B234DD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Перший</w:t>
            </w:r>
            <w:r w:rsidR="008932C4" w:rsidRPr="004B6D91">
              <w:rPr>
                <w:sz w:val="24"/>
                <w:szCs w:val="24"/>
              </w:rPr>
              <w:t xml:space="preserve"> </w:t>
            </w:r>
            <w:r w:rsidR="008932C4" w:rsidRPr="004B6D91">
              <w:rPr>
                <w:sz w:val="24"/>
                <w:szCs w:val="24"/>
              </w:rPr>
              <w:t>(</w:t>
            </w:r>
            <w:r w:rsidRPr="004B6D91">
              <w:rPr>
                <w:sz w:val="24"/>
                <w:szCs w:val="24"/>
              </w:rPr>
              <w:t>бакалаврський</w:t>
            </w:r>
            <w:r w:rsidR="008932C4" w:rsidRPr="004B6D91">
              <w:rPr>
                <w:sz w:val="24"/>
                <w:szCs w:val="24"/>
              </w:rPr>
              <w:t>)</w:t>
            </w:r>
          </w:p>
        </w:tc>
      </w:tr>
      <w:tr w:rsidR="00921053" w:rsidRPr="004B6D91" w:rsidTr="009122D9">
        <w:trPr>
          <w:gridBefore w:val="1"/>
          <w:wBefore w:w="8" w:type="dxa"/>
          <w:trHeight w:val="462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Статус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дисципліни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A9131B" w:rsidRDefault="00A9131B" w:rsidP="004B6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131B">
              <w:rPr>
                <w:sz w:val="24"/>
                <w:szCs w:val="24"/>
              </w:rPr>
              <w:t>бов'язкова</w:t>
            </w:r>
          </w:p>
        </w:tc>
      </w:tr>
      <w:tr w:rsidR="00921053" w:rsidRPr="004B6D91" w:rsidTr="009122D9">
        <w:trPr>
          <w:gridBefore w:val="1"/>
          <w:wBefore w:w="8" w:type="dxa"/>
          <w:trHeight w:val="462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2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(другий)</w:t>
            </w:r>
          </w:p>
        </w:tc>
      </w:tr>
      <w:tr w:rsidR="00921053" w:rsidRPr="004B6D91" w:rsidTr="009122D9">
        <w:trPr>
          <w:gridBefore w:val="1"/>
          <w:wBefore w:w="8" w:type="dxa"/>
          <w:trHeight w:val="971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Обсяг дисципліни,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кредити ЄКТС/загальна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кількість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A9131B" w:rsidP="004B6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32C4" w:rsidRPr="004B6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кредити/120</w:t>
            </w:r>
            <w:r w:rsidR="008932C4" w:rsidRPr="004B6D91">
              <w:rPr>
                <w:sz w:val="24"/>
                <w:szCs w:val="24"/>
              </w:rPr>
              <w:t xml:space="preserve"> </w:t>
            </w:r>
            <w:r w:rsidR="008932C4" w:rsidRPr="004B6D91">
              <w:rPr>
                <w:sz w:val="24"/>
                <w:szCs w:val="24"/>
              </w:rPr>
              <w:t>годин</w:t>
            </w:r>
          </w:p>
        </w:tc>
      </w:tr>
      <w:tr w:rsidR="00921053" w:rsidRPr="004B6D91" w:rsidTr="009122D9">
        <w:trPr>
          <w:gridBefore w:val="1"/>
          <w:wBefore w:w="8" w:type="dxa"/>
          <w:trHeight w:val="462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Мова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викладання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B234DD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Українська</w:t>
            </w:r>
          </w:p>
        </w:tc>
      </w:tr>
      <w:tr w:rsidR="00921053" w:rsidRPr="004B6D91" w:rsidTr="00A9131B">
        <w:trPr>
          <w:gridBefore w:val="1"/>
          <w:wBefore w:w="8" w:type="dxa"/>
          <w:trHeight w:val="964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Що буде вивчатися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(предмет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навчання)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365DA1" w:rsidP="00A9131B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Предметом вивчення є </w:t>
            </w:r>
            <w:r w:rsidR="00A9131B" w:rsidRPr="002B1985">
              <w:rPr>
                <w:sz w:val="24"/>
                <w:szCs w:val="24"/>
              </w:rPr>
              <w:t>академічн</w:t>
            </w:r>
            <w:r w:rsidR="00A9131B">
              <w:rPr>
                <w:sz w:val="24"/>
                <w:szCs w:val="24"/>
              </w:rPr>
              <w:t>а</w:t>
            </w:r>
            <w:r w:rsidR="00A9131B" w:rsidRPr="002B1985">
              <w:rPr>
                <w:sz w:val="24"/>
                <w:szCs w:val="24"/>
              </w:rPr>
              <w:t xml:space="preserve"> культур</w:t>
            </w:r>
            <w:r w:rsidR="00A9131B">
              <w:rPr>
                <w:sz w:val="24"/>
                <w:szCs w:val="24"/>
              </w:rPr>
              <w:t>а</w:t>
            </w:r>
            <w:r w:rsidR="00A9131B" w:rsidRPr="002B1985">
              <w:rPr>
                <w:sz w:val="24"/>
                <w:szCs w:val="24"/>
              </w:rPr>
              <w:t>, академічн</w:t>
            </w:r>
            <w:r w:rsidR="00A9131B">
              <w:rPr>
                <w:sz w:val="24"/>
                <w:szCs w:val="24"/>
              </w:rPr>
              <w:t xml:space="preserve">а </w:t>
            </w:r>
            <w:proofErr w:type="spellStart"/>
            <w:r w:rsidR="00A9131B">
              <w:rPr>
                <w:sz w:val="24"/>
                <w:szCs w:val="24"/>
              </w:rPr>
              <w:t>грамотность</w:t>
            </w:r>
            <w:proofErr w:type="spellEnd"/>
            <w:r w:rsidR="00A9131B" w:rsidRPr="002B1985">
              <w:rPr>
                <w:sz w:val="24"/>
                <w:szCs w:val="24"/>
              </w:rPr>
              <w:t>, академічн</w:t>
            </w:r>
            <w:r w:rsidR="00A9131B">
              <w:rPr>
                <w:sz w:val="24"/>
                <w:szCs w:val="24"/>
              </w:rPr>
              <w:t>е</w:t>
            </w:r>
            <w:r w:rsidR="00A9131B" w:rsidRPr="002B1985">
              <w:rPr>
                <w:sz w:val="24"/>
                <w:szCs w:val="24"/>
              </w:rPr>
              <w:t xml:space="preserve"> письм</w:t>
            </w:r>
            <w:r w:rsidR="00A9131B">
              <w:rPr>
                <w:sz w:val="24"/>
                <w:szCs w:val="24"/>
              </w:rPr>
              <w:t>о</w:t>
            </w:r>
            <w:r w:rsidR="00A9131B" w:rsidRPr="002B1985">
              <w:rPr>
                <w:sz w:val="24"/>
                <w:szCs w:val="24"/>
              </w:rPr>
              <w:t>, необхідн</w:t>
            </w:r>
            <w:r w:rsidR="00A9131B">
              <w:rPr>
                <w:sz w:val="24"/>
                <w:szCs w:val="24"/>
              </w:rPr>
              <w:t>і</w:t>
            </w:r>
            <w:r w:rsidR="00A9131B" w:rsidRPr="002B1985">
              <w:rPr>
                <w:sz w:val="24"/>
                <w:szCs w:val="24"/>
              </w:rPr>
              <w:t xml:space="preserve"> для успішного провадження науково-дослідницької та науково-навчальної роботи в закладі вищої освіти</w:t>
            </w:r>
            <w:r w:rsidRPr="004B6D91">
              <w:rPr>
                <w:sz w:val="24"/>
                <w:szCs w:val="24"/>
              </w:rPr>
              <w:t xml:space="preserve">. </w:t>
            </w:r>
          </w:p>
        </w:tc>
      </w:tr>
      <w:tr w:rsidR="00921053" w:rsidRPr="004B6D91" w:rsidTr="009122D9">
        <w:trPr>
          <w:gridBefore w:val="1"/>
          <w:wBefore w:w="8" w:type="dxa"/>
          <w:trHeight w:val="979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Чому це цікаво/потрібно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вивчати (мета)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A9131B" w:rsidP="004B6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130E">
              <w:rPr>
                <w:sz w:val="24"/>
                <w:szCs w:val="24"/>
              </w:rPr>
              <w:t>ідготовка фахівців, які володіють сучасним економічним мисленням, теоретичними знаннями і практичними навичками, необхідними для розв’язання завдань предметної облас</w:t>
            </w:r>
            <w:r>
              <w:rPr>
                <w:sz w:val="24"/>
                <w:szCs w:val="24"/>
              </w:rPr>
              <w:t xml:space="preserve">ті, </w:t>
            </w:r>
            <w:r w:rsidRPr="007B130E">
              <w:rPr>
                <w:sz w:val="24"/>
                <w:szCs w:val="24"/>
              </w:rPr>
              <w:t>відповідно до сучасних інтеграційних процесів у міжнародній освіті та науково-технічній діяльності в контексті Болонської декларації.</w:t>
            </w:r>
          </w:p>
        </w:tc>
      </w:tr>
      <w:tr w:rsidR="00921053" w:rsidRPr="004B6D91" w:rsidTr="00401FC6">
        <w:trPr>
          <w:gridBefore w:val="1"/>
          <w:wBefore w:w="8" w:type="dxa"/>
          <w:trHeight w:val="1479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Чому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можна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навчитися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(результати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навчання)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−</w:t>
            </w:r>
            <w:r w:rsidRPr="004B6D91">
              <w:rPr>
                <w:sz w:val="24"/>
                <w:szCs w:val="24"/>
              </w:rPr>
              <w:tab/>
            </w:r>
            <w:r w:rsidR="00365DA1" w:rsidRPr="004B6D91">
              <w:rPr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      </w:r>
          </w:p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−</w:t>
            </w:r>
            <w:r w:rsidRPr="004B6D91">
              <w:rPr>
                <w:sz w:val="24"/>
                <w:szCs w:val="24"/>
              </w:rPr>
              <w:tab/>
            </w:r>
            <w:r w:rsidR="00365DA1" w:rsidRPr="004B6D91">
              <w:rPr>
                <w:sz w:val="24"/>
                <w:szCs w:val="24"/>
              </w:rPr>
              <w:t xml:space="preserve">Здатність бути критичними і самокритичними </w:t>
            </w:r>
          </w:p>
        </w:tc>
      </w:tr>
      <w:tr w:rsidR="00921053" w:rsidRPr="004B6D91" w:rsidTr="009122D9">
        <w:trPr>
          <w:gridBefore w:val="1"/>
          <w:wBefore w:w="8" w:type="dxa"/>
          <w:trHeight w:val="1364"/>
        </w:trPr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Як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можна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користуватися набутими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знаннями і вміннями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053" w:rsidRPr="004B6D91" w:rsidRDefault="00365DA1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 xml:space="preserve">Здатність до пошуку, оброблення та аналізу інформації з різних джерел, здатність забезпечувати дотримання нормативно-правових та морально-етичних норм поведінки </w:t>
            </w:r>
          </w:p>
        </w:tc>
      </w:tr>
      <w:tr w:rsidR="00921053" w:rsidRPr="004B6D91" w:rsidTr="00893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1119"/>
        </w:trPr>
        <w:tc>
          <w:tcPr>
            <w:tcW w:w="2914" w:type="dxa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Навчальна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логістика</w:t>
            </w:r>
          </w:p>
        </w:tc>
        <w:tc>
          <w:tcPr>
            <w:tcW w:w="7288" w:type="dxa"/>
            <w:gridSpan w:val="2"/>
            <w:tcBorders>
              <w:bottom w:val="single" w:sz="6" w:space="0" w:color="000000"/>
            </w:tcBorders>
          </w:tcPr>
          <w:p w:rsidR="00921053" w:rsidRPr="008932C4" w:rsidRDefault="008932C4" w:rsidP="008932C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Зміст дисципліни</w:t>
            </w:r>
            <w:r w:rsidRPr="004B6D91">
              <w:rPr>
                <w:sz w:val="24"/>
                <w:szCs w:val="24"/>
              </w:rPr>
              <w:t xml:space="preserve">: </w:t>
            </w:r>
            <w:r w:rsidRPr="00A9131B">
              <w:rPr>
                <w:sz w:val="24"/>
                <w:szCs w:val="24"/>
              </w:rPr>
              <w:t>Вища освіта в Україні у контексті Болонського процесу. Державний</w:t>
            </w:r>
            <w:r w:rsidRPr="00A9131B">
              <w:rPr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стандарт вищої освіти в Україні.</w:t>
            </w:r>
            <w:r w:rsidRPr="00A9131B">
              <w:rPr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Організація освітнього процесу та науково-дослідної діяльності в</w:t>
            </w:r>
            <w:r w:rsidRPr="00A9131B">
              <w:rPr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інституті</w:t>
            </w:r>
            <w:r w:rsidRPr="00A9131B"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bCs/>
                <w:sz w:val="24"/>
                <w:szCs w:val="24"/>
              </w:rPr>
              <w:t>Наукові документи та наукова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bCs/>
                <w:sz w:val="24"/>
                <w:szCs w:val="24"/>
              </w:rPr>
              <w:t>інформація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9131B">
              <w:rPr>
                <w:bCs/>
                <w:sz w:val="24"/>
                <w:szCs w:val="24"/>
              </w:rPr>
              <w:t>Міжнародна науково-технічна співпраця.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bCs/>
                <w:sz w:val="24"/>
                <w:szCs w:val="24"/>
              </w:rPr>
              <w:t>Основні етапи становлення науки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9131B">
              <w:rPr>
                <w:bCs/>
                <w:sz w:val="24"/>
                <w:szCs w:val="24"/>
              </w:rPr>
              <w:t>Сутність сучасної науки, її цілі, завдання 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bCs/>
                <w:sz w:val="24"/>
                <w:szCs w:val="24"/>
              </w:rPr>
              <w:t>функціональне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bCs/>
                <w:sz w:val="24"/>
                <w:szCs w:val="24"/>
              </w:rPr>
              <w:t>призначення.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bCs/>
                <w:sz w:val="24"/>
                <w:szCs w:val="24"/>
              </w:rPr>
              <w:t>Зміст, характер та сфера майбутньої професійної діяльності.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bCs/>
                <w:sz w:val="24"/>
                <w:szCs w:val="24"/>
              </w:rPr>
              <w:t xml:space="preserve">Особливості </w:t>
            </w:r>
            <w:proofErr w:type="spellStart"/>
            <w:r>
              <w:rPr>
                <w:bCs/>
                <w:sz w:val="24"/>
                <w:szCs w:val="24"/>
              </w:rPr>
              <w:t>самоме</w:t>
            </w:r>
            <w:r w:rsidRPr="00A9131B">
              <w:rPr>
                <w:bCs/>
                <w:sz w:val="24"/>
                <w:szCs w:val="24"/>
              </w:rPr>
              <w:t>неджменту</w:t>
            </w:r>
            <w:proofErr w:type="spellEnd"/>
            <w:r w:rsidRPr="00A9131B">
              <w:rPr>
                <w:bCs/>
                <w:sz w:val="24"/>
                <w:szCs w:val="24"/>
              </w:rPr>
              <w:t xml:space="preserve"> науковця.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Економічні системи: типи, сутність, еволюція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9131B">
              <w:rPr>
                <w:sz w:val="24"/>
                <w:szCs w:val="24"/>
              </w:rPr>
              <w:t>Економічні</w:t>
            </w:r>
            <w:r w:rsidRPr="00A9131B">
              <w:rPr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потреби,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блага,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ресурси.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Соціально-економічна ефективність</w:t>
            </w:r>
            <w:r w:rsidRPr="00A9131B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Власність: сутність та основні форми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9131B">
              <w:rPr>
                <w:sz w:val="24"/>
                <w:szCs w:val="24"/>
              </w:rPr>
              <w:t>Соціальне ринкове господарство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9131B">
              <w:rPr>
                <w:sz w:val="24"/>
                <w:szCs w:val="24"/>
              </w:rPr>
              <w:t>Конкурентний порядок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9131B">
              <w:rPr>
                <w:sz w:val="24"/>
                <w:szCs w:val="24"/>
              </w:rPr>
              <w:t>Грошовий та кредитний порядок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9131B">
              <w:rPr>
                <w:sz w:val="24"/>
                <w:szCs w:val="24"/>
              </w:rPr>
              <w:t>Фінансовий та податковий порядок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9131B">
              <w:rPr>
                <w:sz w:val="24"/>
                <w:szCs w:val="24"/>
              </w:rPr>
              <w:t>Держава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як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економічний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суб’єкт.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131B">
              <w:rPr>
                <w:sz w:val="24"/>
                <w:szCs w:val="24"/>
              </w:rPr>
              <w:t>Державне регулювання економіки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9131B">
              <w:rPr>
                <w:sz w:val="24"/>
                <w:szCs w:val="24"/>
              </w:rPr>
              <w:t>Зайнятість та безробіття</w:t>
            </w:r>
            <w:r>
              <w:rPr>
                <w:sz w:val="24"/>
                <w:szCs w:val="24"/>
              </w:rPr>
              <w:t>.</w:t>
            </w:r>
          </w:p>
          <w:p w:rsidR="008932C4" w:rsidRDefault="008932C4" w:rsidP="004B6D91">
            <w:pPr>
              <w:jc w:val="both"/>
              <w:rPr>
                <w:b/>
                <w:sz w:val="24"/>
                <w:szCs w:val="24"/>
              </w:rPr>
            </w:pPr>
          </w:p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lastRenderedPageBreak/>
              <w:t>Види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занять: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лекц</w:t>
            </w:r>
            <w:r w:rsidRPr="004B6D91">
              <w:rPr>
                <w:sz w:val="24"/>
                <w:szCs w:val="24"/>
              </w:rPr>
              <w:t>ії,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семінарські</w:t>
            </w:r>
          </w:p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Методи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навчання: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навчальна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дискусія,</w:t>
            </w:r>
            <w:r w:rsidRPr="004B6D91">
              <w:rPr>
                <w:sz w:val="24"/>
                <w:szCs w:val="24"/>
              </w:rPr>
              <w:t xml:space="preserve"> </w:t>
            </w:r>
            <w:proofErr w:type="spellStart"/>
            <w:r w:rsidRPr="004B6D91">
              <w:rPr>
                <w:sz w:val="24"/>
                <w:szCs w:val="24"/>
              </w:rPr>
              <w:t>онлайн</w:t>
            </w:r>
            <w:proofErr w:type="spellEnd"/>
          </w:p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Форми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навчання</w:t>
            </w:r>
            <w:r w:rsidRPr="004B6D91">
              <w:rPr>
                <w:sz w:val="24"/>
                <w:szCs w:val="24"/>
              </w:rPr>
              <w:t>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очна,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дистанційна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755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 xml:space="preserve">Знання з </w:t>
            </w:r>
            <w:r w:rsidR="00ED55E8" w:rsidRPr="004B6D91">
              <w:rPr>
                <w:b/>
                <w:sz w:val="24"/>
                <w:szCs w:val="24"/>
              </w:rPr>
              <w:t>дисциплін:</w:t>
            </w:r>
            <w:r w:rsidR="00ED55E8" w:rsidRPr="004B6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«Основи підприємницької діяльності»,</w:t>
            </w:r>
            <w:r w:rsidRPr="00D56B2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Економіка підприємства</w:t>
            </w:r>
            <w:r w:rsidRPr="00D56B23">
              <w:rPr>
                <w:sz w:val="24"/>
                <w:szCs w:val="24"/>
              </w:rPr>
              <w:t>»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772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Знання з теорії розвитку можуть бути використані під час написання</w:t>
            </w:r>
            <w:r w:rsidRPr="004B6D91">
              <w:rPr>
                <w:sz w:val="24"/>
                <w:szCs w:val="24"/>
              </w:rPr>
              <w:t xml:space="preserve"> </w:t>
            </w:r>
            <w:r w:rsidR="00ED55E8" w:rsidRPr="004B6D91">
              <w:rPr>
                <w:sz w:val="24"/>
                <w:szCs w:val="24"/>
              </w:rPr>
              <w:t>бакалаврської</w:t>
            </w:r>
            <w:r w:rsidRPr="004B6D91">
              <w:rPr>
                <w:sz w:val="24"/>
                <w:szCs w:val="24"/>
              </w:rPr>
              <w:t xml:space="preserve"> роботи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3009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Інформаційне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забезпечення</w:t>
            </w:r>
          </w:p>
          <w:p w:rsidR="00921053" w:rsidRPr="004B6D91" w:rsidRDefault="00921053" w:rsidP="004B6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932C4" w:rsidRPr="008932C4" w:rsidRDefault="008932C4" w:rsidP="008932C4">
            <w:pPr>
              <w:jc w:val="both"/>
              <w:rPr>
                <w:rFonts w:eastAsia="SimSun"/>
                <w:sz w:val="24"/>
                <w:szCs w:val="24"/>
              </w:rPr>
            </w:pPr>
            <w:r w:rsidRPr="008932C4">
              <w:rPr>
                <w:rFonts w:eastAsia="SimSun"/>
                <w:sz w:val="24"/>
                <w:szCs w:val="24"/>
              </w:rPr>
              <w:t>1. Білуха М.Т. Методологія наукових досліджень: підручник / М.Т.Білуха . – К.:АБУ, 2002. – 480 с.</w:t>
            </w:r>
          </w:p>
          <w:p w:rsidR="008932C4" w:rsidRPr="008932C4" w:rsidRDefault="008932C4" w:rsidP="008932C4">
            <w:pPr>
              <w:jc w:val="both"/>
              <w:rPr>
                <w:rFonts w:eastAsia="SimSun"/>
                <w:sz w:val="24"/>
                <w:szCs w:val="24"/>
              </w:rPr>
            </w:pPr>
            <w:r w:rsidRPr="008932C4">
              <w:rPr>
                <w:rFonts w:eastAsia="SimSun"/>
                <w:sz w:val="24"/>
                <w:szCs w:val="24"/>
              </w:rPr>
              <w:t xml:space="preserve">2. Грищенко І.М. Основи наукових досліджень: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навч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>. Посібник / І.М.Грищенко. – К., 2001. – 186 с.</w:t>
            </w:r>
          </w:p>
          <w:p w:rsidR="008932C4" w:rsidRPr="008932C4" w:rsidRDefault="008932C4" w:rsidP="008932C4">
            <w:pPr>
              <w:jc w:val="both"/>
              <w:rPr>
                <w:rFonts w:eastAsia="SimSun"/>
                <w:sz w:val="24"/>
                <w:szCs w:val="24"/>
              </w:rPr>
            </w:pPr>
            <w:r w:rsidRPr="008932C4">
              <w:rPr>
                <w:sz w:val="24"/>
                <w:szCs w:val="24"/>
              </w:rPr>
              <w:t xml:space="preserve">3. Економіка підприємства. Тренінг-курс : </w:t>
            </w:r>
            <w:proofErr w:type="spellStart"/>
            <w:r w:rsidRPr="008932C4">
              <w:rPr>
                <w:sz w:val="24"/>
                <w:szCs w:val="24"/>
              </w:rPr>
              <w:t>навч</w:t>
            </w:r>
            <w:proofErr w:type="spellEnd"/>
            <w:r w:rsidRPr="008932C4">
              <w:rPr>
                <w:sz w:val="24"/>
                <w:szCs w:val="24"/>
              </w:rPr>
              <w:t xml:space="preserve">. </w:t>
            </w:r>
            <w:proofErr w:type="spellStart"/>
            <w:r w:rsidRPr="008932C4">
              <w:rPr>
                <w:sz w:val="24"/>
                <w:szCs w:val="24"/>
              </w:rPr>
              <w:t>посіб</w:t>
            </w:r>
            <w:proofErr w:type="spellEnd"/>
            <w:r w:rsidRPr="008932C4">
              <w:rPr>
                <w:sz w:val="24"/>
                <w:szCs w:val="24"/>
              </w:rPr>
              <w:t xml:space="preserve">. / Г. М. </w:t>
            </w:r>
            <w:proofErr w:type="spellStart"/>
            <w:r w:rsidRPr="008932C4">
              <w:rPr>
                <w:sz w:val="24"/>
                <w:szCs w:val="24"/>
              </w:rPr>
              <w:t>Филюк</w:t>
            </w:r>
            <w:proofErr w:type="spellEnd"/>
            <w:r w:rsidRPr="008932C4">
              <w:rPr>
                <w:sz w:val="24"/>
                <w:szCs w:val="24"/>
              </w:rPr>
              <w:t xml:space="preserve"> ; М-во освіти і науки України, Київ. нац. ун-т ім. Т. Шевченка. - [К.] : ВПЦ "Київський ун-т", 2017. - 192 с. </w:t>
            </w:r>
          </w:p>
          <w:p w:rsidR="008932C4" w:rsidRPr="008932C4" w:rsidRDefault="008932C4" w:rsidP="008932C4">
            <w:pPr>
              <w:jc w:val="both"/>
              <w:rPr>
                <w:rFonts w:eastAsia="SimSun"/>
                <w:sz w:val="24"/>
                <w:szCs w:val="24"/>
              </w:rPr>
            </w:pPr>
            <w:r w:rsidRPr="008932C4">
              <w:rPr>
                <w:rFonts w:eastAsia="SimSun"/>
                <w:sz w:val="24"/>
                <w:szCs w:val="24"/>
              </w:rPr>
              <w:t xml:space="preserve">4. Економічні дослідження (методологія, інструментарій, організація, апробація):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навч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 xml:space="preserve">. Посібник / за ред.. А.А.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Мазаракі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>. – К., 2011. – 296 с.</w:t>
            </w:r>
          </w:p>
          <w:p w:rsidR="008932C4" w:rsidRPr="008932C4" w:rsidRDefault="008932C4" w:rsidP="008932C4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</w:t>
            </w:r>
            <w:r w:rsidRPr="008932C4">
              <w:rPr>
                <w:rFonts w:eastAsia="SimSun"/>
                <w:sz w:val="24"/>
                <w:szCs w:val="24"/>
              </w:rPr>
              <w:t xml:space="preserve">. Крушельницька О.В. Вступ до спеціальності «Економіка: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навч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>. Посібник» /О.В.Крушельницька – К.: Кондор, 2006. – 206 с.</w:t>
            </w:r>
          </w:p>
          <w:p w:rsidR="008932C4" w:rsidRPr="008932C4" w:rsidRDefault="008932C4" w:rsidP="008932C4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</w:t>
            </w:r>
            <w:r w:rsidRPr="008932C4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Макогон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 xml:space="preserve"> Ю.В. Основи наукових досліджень в економіці: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навч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Посіб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 xml:space="preserve">. / Ю.В.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Макогон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>. – Донецьк: Альфа-прес, 2007. – 144 с.</w:t>
            </w:r>
          </w:p>
          <w:p w:rsidR="008932C4" w:rsidRPr="008932C4" w:rsidRDefault="008932C4" w:rsidP="008932C4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7</w:t>
            </w:r>
            <w:r w:rsidRPr="008932C4">
              <w:rPr>
                <w:rFonts w:eastAsia="SimSun"/>
                <w:sz w:val="24"/>
                <w:szCs w:val="24"/>
              </w:rPr>
              <w:t>. Вища освіта України і Болонський процес: Навчальний посібник. /За ред. В.Г. Кременя. – Тернопіль: Навчальна книга – Богдан, 2014. – 186 с.</w:t>
            </w:r>
          </w:p>
          <w:p w:rsidR="00921053" w:rsidRPr="008932C4" w:rsidRDefault="008932C4" w:rsidP="004B6D91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8</w:t>
            </w:r>
            <w:r w:rsidRPr="008932C4">
              <w:rPr>
                <w:rFonts w:eastAsia="SimSun"/>
                <w:sz w:val="24"/>
                <w:szCs w:val="24"/>
              </w:rPr>
              <w:t xml:space="preserve">. Основні засади розвитку вищої освіти України в контексті Болонського процесу. / За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ред.В.В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Грубінка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>. – Тернопіль: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Вид.ТНПУ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8932C4">
              <w:rPr>
                <w:rFonts w:eastAsia="SimSun"/>
                <w:sz w:val="24"/>
                <w:szCs w:val="24"/>
              </w:rPr>
              <w:t>ім</w:t>
            </w:r>
            <w:proofErr w:type="spellEnd"/>
            <w:r w:rsidRPr="008932C4">
              <w:rPr>
                <w:rFonts w:eastAsia="SimSun"/>
                <w:sz w:val="24"/>
                <w:szCs w:val="24"/>
              </w:rPr>
              <w:t xml:space="preserve"> В.Гнатюка, 2015.- 207 с.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68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 xml:space="preserve">Локація та </w:t>
            </w:r>
            <w:proofErr w:type="spellStart"/>
            <w:r w:rsidRPr="004B6D91">
              <w:rPr>
                <w:b/>
                <w:sz w:val="24"/>
                <w:szCs w:val="24"/>
              </w:rPr>
              <w:t>матеріально-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технічне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Аудиторія теоретичного навчання,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проектор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690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Семестровий контроль,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екзаменаційна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методика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8932C4" w:rsidP="00893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Іспит</w:t>
            </w:r>
            <w:r w:rsidRPr="004B6D91">
              <w:rPr>
                <w:sz w:val="24"/>
                <w:szCs w:val="24"/>
              </w:rPr>
              <w:t>,</w:t>
            </w:r>
            <w:r w:rsidRPr="004B6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письмовий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05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1053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Менеджменту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05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D55E8" w:rsidRPr="004B6D91" w:rsidRDefault="00ED55E8" w:rsidP="004B6D91">
            <w:pPr>
              <w:jc w:val="both"/>
              <w:rPr>
                <w:sz w:val="24"/>
                <w:szCs w:val="24"/>
              </w:rPr>
            </w:pPr>
            <w:proofErr w:type="spellStart"/>
            <w:r w:rsidRPr="004B6D91">
              <w:rPr>
                <w:sz w:val="24"/>
                <w:szCs w:val="24"/>
              </w:rPr>
              <w:t>ПрАТ</w:t>
            </w:r>
            <w:proofErr w:type="spellEnd"/>
            <w:r w:rsidRPr="004B6D91">
              <w:rPr>
                <w:sz w:val="24"/>
                <w:szCs w:val="24"/>
              </w:rPr>
              <w:t xml:space="preserve"> «ВНЗ «Міжрегіональна Академія управління персоналом»</w:t>
            </w:r>
          </w:p>
          <w:p w:rsidR="00921053" w:rsidRPr="004B6D91" w:rsidRDefault="00ED55E8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Харківський інститут</w:t>
            </w:r>
          </w:p>
        </w:tc>
      </w:tr>
      <w:tr w:rsidR="00921053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073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21053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Викладач(і)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D55E8" w:rsidRPr="004B6D91" w:rsidRDefault="00ED55E8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 xml:space="preserve">ЯНКОВСЬКА ВІКТОРІЯ АНАТОЛІЇВНА </w:t>
            </w:r>
          </w:p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Посада</w:t>
            </w:r>
            <w:r w:rsidRPr="004B6D91">
              <w:rPr>
                <w:sz w:val="24"/>
                <w:szCs w:val="24"/>
              </w:rPr>
              <w:t>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доцент</w:t>
            </w:r>
          </w:p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Вчене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звання</w:t>
            </w:r>
            <w:r w:rsidRPr="004B6D91">
              <w:rPr>
                <w:sz w:val="24"/>
                <w:szCs w:val="24"/>
              </w:rPr>
              <w:t>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доцент</w:t>
            </w:r>
          </w:p>
          <w:p w:rsidR="009122D9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Науковий</w:t>
            </w:r>
            <w:r w:rsidRPr="004B6D91">
              <w:rPr>
                <w:b/>
                <w:sz w:val="24"/>
                <w:szCs w:val="24"/>
              </w:rPr>
              <w:t xml:space="preserve"> </w:t>
            </w:r>
            <w:r w:rsidRPr="004B6D91">
              <w:rPr>
                <w:b/>
                <w:sz w:val="24"/>
                <w:szCs w:val="24"/>
              </w:rPr>
              <w:t>ступінь: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кандидат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педагогічних</w:t>
            </w:r>
            <w:r w:rsidRPr="004B6D91">
              <w:rPr>
                <w:sz w:val="24"/>
                <w:szCs w:val="24"/>
              </w:rPr>
              <w:t xml:space="preserve"> </w:t>
            </w:r>
            <w:r w:rsidRPr="004B6D91">
              <w:rPr>
                <w:sz w:val="24"/>
                <w:szCs w:val="24"/>
              </w:rPr>
              <w:t>наук</w:t>
            </w:r>
            <w:r w:rsidRPr="004B6D91">
              <w:rPr>
                <w:sz w:val="24"/>
                <w:szCs w:val="24"/>
              </w:rPr>
              <w:t xml:space="preserve"> </w:t>
            </w:r>
          </w:p>
          <w:p w:rsidR="00ED55E8" w:rsidRPr="004B6D91" w:rsidRDefault="008932C4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Профайл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викладача: </w:t>
            </w:r>
          </w:p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Тел.:</w:t>
            </w:r>
            <w:r w:rsidRPr="004B6D91">
              <w:rPr>
                <w:sz w:val="24"/>
                <w:szCs w:val="24"/>
              </w:rPr>
              <w:t xml:space="preserve"> </w:t>
            </w:r>
            <w:r w:rsidR="00ED55E8" w:rsidRPr="004B6D91">
              <w:rPr>
                <w:sz w:val="24"/>
                <w:szCs w:val="24"/>
              </w:rPr>
              <w:t>+38(050)-688-37-52</w:t>
            </w:r>
          </w:p>
          <w:p w:rsidR="00921053" w:rsidRPr="004B6D91" w:rsidRDefault="008932C4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E-</w:t>
            </w:r>
            <w:proofErr w:type="spellStart"/>
            <w:r w:rsidRPr="004B6D91">
              <w:rPr>
                <w:b/>
                <w:sz w:val="24"/>
                <w:szCs w:val="24"/>
              </w:rPr>
              <w:t>mail</w:t>
            </w:r>
            <w:proofErr w:type="spellEnd"/>
            <w:r w:rsidRPr="004B6D91">
              <w:rPr>
                <w:sz w:val="24"/>
                <w:szCs w:val="24"/>
              </w:rPr>
              <w:t>:</w:t>
            </w:r>
            <w:r w:rsidRPr="004B6D91">
              <w:rPr>
                <w:sz w:val="24"/>
                <w:szCs w:val="24"/>
              </w:rPr>
              <w:t xml:space="preserve"> </w:t>
            </w:r>
            <w:hyperlink r:id="rId6" w:history="1">
              <w:r w:rsidR="009122D9" w:rsidRPr="004B6D91">
                <w:rPr>
                  <w:rStyle w:val="a9"/>
                  <w:sz w:val="24"/>
                  <w:szCs w:val="24"/>
                </w:rPr>
                <w:t>vika_yank2020@ukr.net</w:t>
              </w:r>
            </w:hyperlink>
          </w:p>
        </w:tc>
      </w:tr>
      <w:tr w:rsidR="009122D9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836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122D9" w:rsidRPr="004B6D91" w:rsidRDefault="009122D9" w:rsidP="004B6D91">
            <w:pPr>
              <w:jc w:val="both"/>
              <w:rPr>
                <w:b/>
                <w:sz w:val="24"/>
                <w:szCs w:val="24"/>
              </w:rPr>
            </w:pPr>
            <w:r w:rsidRPr="004B6D91">
              <w:rPr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D9" w:rsidRPr="004B6D91" w:rsidRDefault="009122D9" w:rsidP="004B6D91">
            <w:pPr>
              <w:jc w:val="both"/>
              <w:rPr>
                <w:sz w:val="24"/>
                <w:szCs w:val="24"/>
              </w:rPr>
            </w:pPr>
            <w:r w:rsidRPr="004B6D91">
              <w:rPr>
                <w:sz w:val="24"/>
                <w:szCs w:val="24"/>
              </w:rPr>
              <w:t>Авторський курс, викладання українською мовою</w:t>
            </w:r>
          </w:p>
        </w:tc>
      </w:tr>
      <w:tr w:rsidR="009122D9" w:rsidRPr="004B6D91" w:rsidTr="00912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537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9122D9" w:rsidRPr="004B6D91" w:rsidRDefault="009122D9" w:rsidP="004B6D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B6D91">
              <w:rPr>
                <w:b/>
                <w:sz w:val="24"/>
                <w:szCs w:val="24"/>
              </w:rPr>
              <w:t>Лінк</w:t>
            </w:r>
            <w:proofErr w:type="spellEnd"/>
            <w:r w:rsidRPr="004B6D91">
              <w:rPr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D9" w:rsidRPr="004B6D91" w:rsidRDefault="009122D9" w:rsidP="004B6D91">
            <w:pPr>
              <w:jc w:val="both"/>
              <w:rPr>
                <w:sz w:val="24"/>
                <w:szCs w:val="24"/>
              </w:rPr>
            </w:pPr>
          </w:p>
        </w:tc>
      </w:tr>
    </w:tbl>
    <w:p w:rsidR="004B6D91" w:rsidRPr="004B6D91" w:rsidRDefault="004B6D91" w:rsidP="004B6D91">
      <w:pPr>
        <w:jc w:val="both"/>
        <w:rPr>
          <w:sz w:val="24"/>
          <w:szCs w:val="24"/>
        </w:rPr>
      </w:pPr>
    </w:p>
    <w:p w:rsidR="004B6D91" w:rsidRDefault="004B6D91" w:rsidP="004B6D91"/>
    <w:p w:rsidR="00921053" w:rsidRPr="004B6D91" w:rsidRDefault="008932C4" w:rsidP="004B6D91">
      <w:r w:rsidRPr="004B6D91">
        <w:t>Завідувач</w:t>
      </w:r>
      <w:r w:rsidRPr="004B6D91">
        <w:t xml:space="preserve"> </w:t>
      </w:r>
      <w:r w:rsidRPr="004B6D91">
        <w:t>кафедри</w:t>
      </w:r>
      <w:r w:rsidRP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9122D9" w:rsidRPr="004B6D91">
        <w:t xml:space="preserve">О.С. </w:t>
      </w:r>
      <w:proofErr w:type="spellStart"/>
      <w:r w:rsidR="009122D9" w:rsidRPr="004B6D91">
        <w:t>Телепнєва</w:t>
      </w:r>
      <w:proofErr w:type="spellEnd"/>
    </w:p>
    <w:p w:rsidR="00921053" w:rsidRPr="004B6D91" w:rsidRDefault="00921053" w:rsidP="004B6D91"/>
    <w:p w:rsidR="00921053" w:rsidRPr="004B6D91" w:rsidRDefault="00921053" w:rsidP="004B6D91"/>
    <w:p w:rsidR="00921053" w:rsidRDefault="008932C4" w:rsidP="004B6D91">
      <w:r w:rsidRPr="004B6D91">
        <w:t>Розробник</w:t>
      </w:r>
      <w:r w:rsidRP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4B6D91">
        <w:tab/>
      </w:r>
      <w:r w:rsidR="009122D9" w:rsidRPr="004B6D91">
        <w:t>В.А. Янковська</w:t>
      </w:r>
    </w:p>
    <w:sectPr w:rsidR="00921053" w:rsidSect="00921053">
      <w:pgSz w:w="11900" w:h="16850"/>
      <w:pgMar w:top="980" w:right="3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70B1"/>
    <w:multiLevelType w:val="hybridMultilevel"/>
    <w:tmpl w:val="7E261990"/>
    <w:lvl w:ilvl="0" w:tplc="26A4C17E">
      <w:start w:val="1"/>
      <w:numFmt w:val="decimal"/>
      <w:lvlText w:val="%1."/>
      <w:lvlJc w:val="left"/>
      <w:pPr>
        <w:ind w:left="398" w:hanging="284"/>
      </w:pPr>
      <w:rPr>
        <w:rFonts w:hint="default"/>
        <w:w w:val="100"/>
        <w:lang w:val="uk-UA" w:eastAsia="en-US" w:bidi="ar-SA"/>
      </w:rPr>
    </w:lvl>
    <w:lvl w:ilvl="1" w:tplc="8CF037B2">
      <w:numFmt w:val="bullet"/>
      <w:lvlText w:val="•"/>
      <w:lvlJc w:val="left"/>
      <w:pPr>
        <w:ind w:left="1087" w:hanging="284"/>
      </w:pPr>
      <w:rPr>
        <w:rFonts w:hint="default"/>
        <w:lang w:val="uk-UA" w:eastAsia="en-US" w:bidi="ar-SA"/>
      </w:rPr>
    </w:lvl>
    <w:lvl w:ilvl="2" w:tplc="F2D67CC4">
      <w:numFmt w:val="bullet"/>
      <w:lvlText w:val="•"/>
      <w:lvlJc w:val="left"/>
      <w:pPr>
        <w:ind w:left="1775" w:hanging="284"/>
      </w:pPr>
      <w:rPr>
        <w:rFonts w:hint="default"/>
        <w:lang w:val="uk-UA" w:eastAsia="en-US" w:bidi="ar-SA"/>
      </w:rPr>
    </w:lvl>
    <w:lvl w:ilvl="3" w:tplc="DE248A04">
      <w:numFmt w:val="bullet"/>
      <w:lvlText w:val="•"/>
      <w:lvlJc w:val="left"/>
      <w:pPr>
        <w:ind w:left="2463" w:hanging="284"/>
      </w:pPr>
      <w:rPr>
        <w:rFonts w:hint="default"/>
        <w:lang w:val="uk-UA" w:eastAsia="en-US" w:bidi="ar-SA"/>
      </w:rPr>
    </w:lvl>
    <w:lvl w:ilvl="4" w:tplc="49B0322A">
      <w:numFmt w:val="bullet"/>
      <w:lvlText w:val="•"/>
      <w:lvlJc w:val="left"/>
      <w:pPr>
        <w:ind w:left="3151" w:hanging="284"/>
      </w:pPr>
      <w:rPr>
        <w:rFonts w:hint="default"/>
        <w:lang w:val="uk-UA" w:eastAsia="en-US" w:bidi="ar-SA"/>
      </w:rPr>
    </w:lvl>
    <w:lvl w:ilvl="5" w:tplc="02C6B4FA">
      <w:numFmt w:val="bullet"/>
      <w:lvlText w:val="•"/>
      <w:lvlJc w:val="left"/>
      <w:pPr>
        <w:ind w:left="3839" w:hanging="284"/>
      </w:pPr>
      <w:rPr>
        <w:rFonts w:hint="default"/>
        <w:lang w:val="uk-UA" w:eastAsia="en-US" w:bidi="ar-SA"/>
      </w:rPr>
    </w:lvl>
    <w:lvl w:ilvl="6" w:tplc="8EBC494C">
      <w:numFmt w:val="bullet"/>
      <w:lvlText w:val="•"/>
      <w:lvlJc w:val="left"/>
      <w:pPr>
        <w:ind w:left="4526" w:hanging="284"/>
      </w:pPr>
      <w:rPr>
        <w:rFonts w:hint="default"/>
        <w:lang w:val="uk-UA" w:eastAsia="en-US" w:bidi="ar-SA"/>
      </w:rPr>
    </w:lvl>
    <w:lvl w:ilvl="7" w:tplc="647454C2">
      <w:numFmt w:val="bullet"/>
      <w:lvlText w:val="•"/>
      <w:lvlJc w:val="left"/>
      <w:pPr>
        <w:ind w:left="5214" w:hanging="284"/>
      </w:pPr>
      <w:rPr>
        <w:rFonts w:hint="default"/>
        <w:lang w:val="uk-UA" w:eastAsia="en-US" w:bidi="ar-SA"/>
      </w:rPr>
    </w:lvl>
    <w:lvl w:ilvl="8" w:tplc="13A868B4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</w:abstractNum>
  <w:abstractNum w:abstractNumId="1">
    <w:nsid w:val="7AB251CD"/>
    <w:multiLevelType w:val="hybridMultilevel"/>
    <w:tmpl w:val="EECCBC76"/>
    <w:lvl w:ilvl="0" w:tplc="7102F05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1053"/>
    <w:rsid w:val="00171F5A"/>
    <w:rsid w:val="00327CA5"/>
    <w:rsid w:val="00365DA1"/>
    <w:rsid w:val="00401FC6"/>
    <w:rsid w:val="00492952"/>
    <w:rsid w:val="004B6D91"/>
    <w:rsid w:val="006E6967"/>
    <w:rsid w:val="008932C4"/>
    <w:rsid w:val="008939C1"/>
    <w:rsid w:val="009122D9"/>
    <w:rsid w:val="00921053"/>
    <w:rsid w:val="00A9131B"/>
    <w:rsid w:val="00B234DD"/>
    <w:rsid w:val="00ED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05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053"/>
    <w:rPr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921053"/>
  </w:style>
  <w:style w:type="paragraph" w:customStyle="1" w:styleId="TableParagraph">
    <w:name w:val="Table Paragraph"/>
    <w:basedOn w:val="a"/>
    <w:uiPriority w:val="1"/>
    <w:qFormat/>
    <w:rsid w:val="00921053"/>
    <w:pPr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171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5A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Body Text Indent"/>
    <w:basedOn w:val="a"/>
    <w:link w:val="a8"/>
    <w:rsid w:val="00365DA1"/>
    <w:pPr>
      <w:widowControl/>
      <w:autoSpaceDE/>
      <w:autoSpaceDN/>
      <w:spacing w:after="120"/>
      <w:ind w:left="283"/>
    </w:pPr>
    <w:rPr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365D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9122D9"/>
    <w:rPr>
      <w:color w:val="0000FF" w:themeColor="hyperlink"/>
      <w:u w:val="single"/>
    </w:rPr>
  </w:style>
  <w:style w:type="character" w:customStyle="1" w:styleId="3">
    <w:name w:val="Основной текст (3) + Не полужирный"/>
    <w:rsid w:val="00893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a_yank2020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Шаповалов</dc:creator>
  <cp:lastModifiedBy>User</cp:lastModifiedBy>
  <cp:revision>4</cp:revision>
  <dcterms:created xsi:type="dcterms:W3CDTF">2023-06-26T11:01:00Z</dcterms:created>
  <dcterms:modified xsi:type="dcterms:W3CDTF">2023-06-26T11:19:00Z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