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8004" w14:textId="77777777" w:rsidR="0031043D" w:rsidRDefault="0031043D">
      <w:pPr>
        <w:spacing w:line="360" w:lineRule="auto"/>
        <w:ind w:right="-559" w:firstLine="800"/>
        <w:jc w:val="center"/>
        <w:rPr>
          <w:b/>
          <w:lang w:val="uk-UA"/>
        </w:rPr>
      </w:pPr>
    </w:p>
    <w:p w14:paraId="18B1E309" w14:textId="77777777" w:rsidR="000902BF" w:rsidRPr="00494ACC" w:rsidRDefault="000902BF" w:rsidP="00494ACC">
      <w:pPr>
        <w:jc w:val="center"/>
        <w:rPr>
          <w:rFonts w:eastAsia="SimSun"/>
          <w:lang w:val="uk-UA"/>
        </w:rPr>
      </w:pPr>
      <w:r w:rsidRPr="00494ACC">
        <w:rPr>
          <w:rFonts w:eastAsia="SimSun"/>
          <w:lang w:val="uk-UA"/>
        </w:rPr>
        <w:t>ПрАТ «ВНЗ «МАУП»</w:t>
      </w:r>
    </w:p>
    <w:p w14:paraId="7B5F91FA" w14:textId="77777777" w:rsidR="000902BF" w:rsidRPr="00494ACC" w:rsidRDefault="000902BF" w:rsidP="00494ACC">
      <w:pPr>
        <w:jc w:val="center"/>
        <w:rPr>
          <w:rFonts w:eastAsia="SimSun"/>
          <w:lang w:val="uk-UA"/>
        </w:rPr>
      </w:pPr>
      <w:r w:rsidRPr="00494ACC">
        <w:rPr>
          <w:rFonts w:eastAsia="SimSun"/>
          <w:lang w:val="uk-UA"/>
        </w:rPr>
        <w:t>Харківський інститут</w:t>
      </w:r>
    </w:p>
    <w:p w14:paraId="1C702F7D" w14:textId="77777777" w:rsidR="000902BF" w:rsidRPr="00494ACC" w:rsidRDefault="000902BF" w:rsidP="00494ACC">
      <w:pPr>
        <w:jc w:val="center"/>
        <w:rPr>
          <w:rFonts w:eastAsia="SimSun"/>
          <w:b/>
          <w:lang w:val="uk-UA"/>
        </w:rPr>
      </w:pPr>
      <w:r w:rsidRPr="00494ACC">
        <w:rPr>
          <w:rFonts w:eastAsia="SimSun"/>
          <w:lang w:val="uk-UA"/>
        </w:rPr>
        <w:t>Кафедра соціально-гуманітарних дисциплін</w:t>
      </w:r>
    </w:p>
    <w:tbl>
      <w:tblPr>
        <w:tblW w:w="9356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0902BF" w:rsidRPr="00494ACC" w14:paraId="0040D90F" w14:textId="77777777" w:rsidTr="000902BF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DA9811" w14:textId="77777777" w:rsidR="000902BF" w:rsidRPr="00494ACC" w:rsidRDefault="000902BF" w:rsidP="00494ACC">
            <w:pPr>
              <w:rPr>
                <w:rFonts w:eastAsia="SimSun"/>
                <w:b/>
                <w:lang w:val="uk-UA"/>
              </w:rPr>
            </w:pPr>
            <w:r w:rsidRPr="00494ACC">
              <w:rPr>
                <w:rFonts w:eastAsia="SimSun"/>
                <w:b/>
                <w:lang w:val="uk-UA"/>
              </w:rPr>
              <w:t>Назва дисципліни: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088CDB" w14:textId="77777777" w:rsidR="000902BF" w:rsidRPr="00494ACC" w:rsidRDefault="000902BF" w:rsidP="00494ACC">
            <w:pPr>
              <w:jc w:val="center"/>
              <w:rPr>
                <w:rFonts w:eastAsia="SimSun"/>
                <w:b/>
                <w:lang w:val="uk-UA"/>
              </w:rPr>
            </w:pPr>
            <w:r w:rsidRPr="00494ACC">
              <w:rPr>
                <w:rFonts w:eastAsia="SimSun"/>
                <w:b/>
                <w:lang w:val="uk-UA"/>
              </w:rPr>
              <w:t>Господарське право</w:t>
            </w:r>
          </w:p>
          <w:p w14:paraId="72108EBD" w14:textId="77777777" w:rsidR="000902BF" w:rsidRPr="00494ACC" w:rsidRDefault="000902BF" w:rsidP="00494ACC">
            <w:pPr>
              <w:rPr>
                <w:rFonts w:eastAsia="SimSun"/>
                <w:lang w:val="uk-UA"/>
              </w:rPr>
            </w:pPr>
          </w:p>
        </w:tc>
      </w:tr>
      <w:tr w:rsidR="000902BF" w:rsidRPr="00494ACC" w14:paraId="1F9F6385" w14:textId="77777777" w:rsidTr="000902BF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D3B33E" w14:textId="77777777" w:rsidR="000902BF" w:rsidRPr="00494ACC" w:rsidRDefault="000902BF" w:rsidP="00494ACC">
            <w:pPr>
              <w:rPr>
                <w:rFonts w:eastAsia="SimSun"/>
                <w:b/>
                <w:lang w:val="uk-UA"/>
              </w:rPr>
            </w:pPr>
            <w:r w:rsidRPr="00494ACC">
              <w:rPr>
                <w:rFonts w:eastAsia="SimSun"/>
                <w:b/>
                <w:lang w:val="uk-UA"/>
              </w:rPr>
              <w:t xml:space="preserve">Викладач: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904478" w14:textId="77777777" w:rsidR="000902BF" w:rsidRPr="00494ACC" w:rsidRDefault="000902BF" w:rsidP="00494ACC">
            <w:pPr>
              <w:rPr>
                <w:rFonts w:eastAsia="SimSun"/>
                <w:lang w:val="uk-UA"/>
              </w:rPr>
            </w:pPr>
            <w:r w:rsidRPr="00494ACC">
              <w:rPr>
                <w:rFonts w:eastAsia="SimSun"/>
                <w:lang w:val="uk-UA"/>
              </w:rPr>
              <w:t>Радченко Богдан Євгенійович</w:t>
            </w:r>
          </w:p>
        </w:tc>
      </w:tr>
      <w:tr w:rsidR="000902BF" w:rsidRPr="00494ACC" w14:paraId="55557A9B" w14:textId="77777777" w:rsidTr="000902BF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B9BA6F" w14:textId="77777777" w:rsidR="000902BF" w:rsidRPr="00494ACC" w:rsidRDefault="000902BF" w:rsidP="00494ACC">
            <w:pPr>
              <w:rPr>
                <w:rFonts w:eastAsia="SimSun"/>
                <w:b/>
                <w:lang w:val="uk-UA"/>
              </w:rPr>
            </w:pPr>
            <w:r w:rsidRPr="00494ACC">
              <w:rPr>
                <w:rFonts w:eastAsia="SimSun"/>
                <w:b/>
                <w:lang w:val="uk-UA"/>
              </w:rPr>
              <w:t>Портфоліо</w:t>
            </w:r>
          </w:p>
          <w:p w14:paraId="30321B5A" w14:textId="77777777" w:rsidR="000902BF" w:rsidRPr="00494ACC" w:rsidRDefault="000902BF" w:rsidP="00494ACC">
            <w:pPr>
              <w:rPr>
                <w:rFonts w:eastAsia="SimSun"/>
                <w:b/>
                <w:lang w:val="uk-UA"/>
              </w:rPr>
            </w:pPr>
            <w:r w:rsidRPr="00494ACC">
              <w:rPr>
                <w:rFonts w:eastAsia="SimSun"/>
                <w:b/>
                <w:lang w:val="uk-UA"/>
              </w:rPr>
              <w:t xml:space="preserve">Викладача: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501C2C" w14:textId="77777777" w:rsidR="000902BF" w:rsidRPr="00494ACC" w:rsidRDefault="000902BF" w:rsidP="00494ACC">
            <w:pPr>
              <w:rPr>
                <w:rFonts w:eastAsia="SimSun"/>
                <w:i/>
                <w:lang w:val="uk-UA"/>
              </w:rPr>
            </w:pPr>
            <w:r w:rsidRPr="00494ACC">
              <w:rPr>
                <w:rFonts w:eastAsia="SimSun"/>
                <w:i/>
                <w:lang w:val="en-US"/>
              </w:rPr>
              <w:t>http</w:t>
            </w:r>
            <w:r w:rsidRPr="00494ACC">
              <w:rPr>
                <w:rFonts w:eastAsia="SimSun"/>
                <w:i/>
                <w:lang w:val="uk-UA"/>
              </w:rPr>
              <w:t>://</w:t>
            </w:r>
            <w:r w:rsidRPr="00494ACC">
              <w:rPr>
                <w:rFonts w:eastAsia="SimSun"/>
                <w:i/>
              </w:rPr>
              <w:t xml:space="preserve"> </w:t>
            </w:r>
            <w:proofErr w:type="spellStart"/>
            <w:r w:rsidRPr="00494ACC">
              <w:rPr>
                <w:rFonts w:eastAsia="SimSun"/>
                <w:i/>
                <w:lang w:val="en-US"/>
              </w:rPr>
              <w:t>maup</w:t>
            </w:r>
            <w:proofErr w:type="spellEnd"/>
            <w:r w:rsidRPr="00494ACC">
              <w:rPr>
                <w:rFonts w:eastAsia="SimSun"/>
                <w:i/>
                <w:lang w:val="uk-UA"/>
              </w:rPr>
              <w:t>.</w:t>
            </w:r>
            <w:proofErr w:type="spellStart"/>
            <w:r w:rsidRPr="00494ACC">
              <w:rPr>
                <w:rFonts w:eastAsia="SimSun"/>
                <w:i/>
                <w:lang w:val="en-US"/>
              </w:rPr>
              <w:t>kh</w:t>
            </w:r>
            <w:proofErr w:type="spellEnd"/>
            <w:r w:rsidRPr="00494ACC">
              <w:rPr>
                <w:rFonts w:eastAsia="SimSun"/>
                <w:i/>
                <w:lang w:val="uk-UA"/>
              </w:rPr>
              <w:t>.</w:t>
            </w:r>
            <w:proofErr w:type="spellStart"/>
            <w:r w:rsidRPr="00494ACC">
              <w:rPr>
                <w:rFonts w:eastAsia="SimSun"/>
                <w:i/>
                <w:lang w:val="en-US"/>
              </w:rPr>
              <w:t>ua</w:t>
            </w:r>
            <w:proofErr w:type="spellEnd"/>
          </w:p>
        </w:tc>
      </w:tr>
      <w:tr w:rsidR="000902BF" w:rsidRPr="00494ACC" w14:paraId="4EF3E96C" w14:textId="77777777" w:rsidTr="000902BF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4D761B" w14:textId="77777777" w:rsidR="000902BF" w:rsidRPr="00494ACC" w:rsidRDefault="000902BF" w:rsidP="00494ACC">
            <w:pPr>
              <w:rPr>
                <w:rFonts w:eastAsia="SimSun"/>
                <w:b/>
                <w:lang w:val="uk-UA"/>
              </w:rPr>
            </w:pPr>
            <w:r w:rsidRPr="00494ACC">
              <w:rPr>
                <w:rFonts w:eastAsia="SimSun"/>
                <w:b/>
                <w:lang w:val="uk-UA"/>
              </w:rPr>
              <w:t xml:space="preserve">Контактний </w:t>
            </w:r>
            <w:proofErr w:type="spellStart"/>
            <w:r w:rsidRPr="00494ACC">
              <w:rPr>
                <w:rFonts w:eastAsia="SimSun"/>
                <w:b/>
                <w:lang w:val="uk-UA"/>
              </w:rPr>
              <w:t>тел</w:t>
            </w:r>
            <w:proofErr w:type="spellEnd"/>
            <w:r w:rsidRPr="00494ACC">
              <w:rPr>
                <w:rFonts w:eastAsia="SimSun"/>
                <w:b/>
                <w:lang w:val="uk-UA"/>
              </w:rPr>
              <w:t>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B8D5ED" w14:textId="77777777" w:rsidR="000902BF" w:rsidRPr="00494ACC" w:rsidRDefault="000902BF" w:rsidP="00494ACC">
            <w:pPr>
              <w:rPr>
                <w:rFonts w:eastAsia="SimSun"/>
                <w:i/>
                <w:lang w:val="uk-UA"/>
              </w:rPr>
            </w:pPr>
            <w:r w:rsidRPr="00494ACC">
              <w:rPr>
                <w:rFonts w:eastAsia="SimSun"/>
              </w:rPr>
              <w:t>0967001020</w:t>
            </w:r>
          </w:p>
        </w:tc>
      </w:tr>
      <w:tr w:rsidR="000902BF" w:rsidRPr="003E45BA" w14:paraId="187DED31" w14:textId="77777777" w:rsidTr="000902BF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4EA5AE" w14:textId="77777777" w:rsidR="000902BF" w:rsidRPr="00494ACC" w:rsidRDefault="000902BF" w:rsidP="00494ACC">
            <w:pPr>
              <w:rPr>
                <w:rFonts w:eastAsia="SimSun"/>
                <w:b/>
                <w:lang w:val="uk-UA"/>
              </w:rPr>
            </w:pPr>
            <w:r w:rsidRPr="00494ACC">
              <w:rPr>
                <w:rFonts w:eastAsia="SimSun"/>
                <w:b/>
                <w:lang w:val="uk-UA"/>
              </w:rPr>
              <w:t>E-</w:t>
            </w:r>
            <w:proofErr w:type="spellStart"/>
            <w:r w:rsidRPr="00494ACC">
              <w:rPr>
                <w:rFonts w:eastAsia="SimSun"/>
                <w:b/>
                <w:lang w:val="uk-UA"/>
              </w:rPr>
              <w:t>mail</w:t>
            </w:r>
            <w:proofErr w:type="spellEnd"/>
            <w:r w:rsidRPr="00494ACC">
              <w:rPr>
                <w:rFonts w:eastAsia="SimSun"/>
                <w:b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36EF0F" w14:textId="77777777" w:rsidR="000902BF" w:rsidRPr="00494ACC" w:rsidRDefault="000902BF" w:rsidP="00494ACC">
            <w:pPr>
              <w:rPr>
                <w:rFonts w:eastAsia="SimSun"/>
                <w:b/>
                <w:i/>
                <w:lang w:val="uk-UA"/>
              </w:rPr>
            </w:pPr>
            <w:proofErr w:type="spellStart"/>
            <w:r w:rsidRPr="00494ACC">
              <w:rPr>
                <w:rFonts w:eastAsia="SimSun"/>
                <w:lang w:val="en-US" w:eastAsia="en-US"/>
              </w:rPr>
              <w:t>radchenko</w:t>
            </w:r>
            <w:proofErr w:type="spellEnd"/>
            <w:r w:rsidRPr="00494ACC">
              <w:rPr>
                <w:rFonts w:eastAsia="SimSun"/>
                <w:lang w:val="uk-UA" w:eastAsia="en-US"/>
              </w:rPr>
              <w:t>_</w:t>
            </w:r>
            <w:r w:rsidRPr="00494ACC">
              <w:rPr>
                <w:rFonts w:eastAsia="SimSun"/>
                <w:lang w:val="en-US" w:eastAsia="en-US"/>
              </w:rPr>
              <w:t>b</w:t>
            </w:r>
            <w:r w:rsidRPr="00494ACC">
              <w:rPr>
                <w:rFonts w:eastAsia="SimSun"/>
                <w:lang w:val="uk-UA" w:eastAsia="en-US"/>
              </w:rPr>
              <w:t>_</w:t>
            </w:r>
            <w:r w:rsidRPr="00494ACC">
              <w:rPr>
                <w:rFonts w:eastAsia="SimSun"/>
                <w:lang w:val="en-US" w:eastAsia="en-US"/>
              </w:rPr>
              <w:t>e</w:t>
            </w:r>
            <w:r w:rsidRPr="00494ACC">
              <w:rPr>
                <w:rFonts w:eastAsia="SimSun"/>
                <w:lang w:val="uk-UA" w:eastAsia="en-US"/>
              </w:rPr>
              <w:t>@</w:t>
            </w:r>
            <w:proofErr w:type="spellStart"/>
            <w:r w:rsidRPr="00494ACC">
              <w:rPr>
                <w:rFonts w:eastAsia="SimSun"/>
                <w:lang w:val="en-US" w:eastAsia="en-US"/>
              </w:rPr>
              <w:t>ukr</w:t>
            </w:r>
            <w:proofErr w:type="spellEnd"/>
            <w:r w:rsidRPr="00494ACC">
              <w:rPr>
                <w:rFonts w:eastAsia="SimSun"/>
                <w:lang w:val="uk-UA" w:eastAsia="en-US"/>
              </w:rPr>
              <w:t>.</w:t>
            </w:r>
            <w:r w:rsidRPr="00494ACC">
              <w:rPr>
                <w:rFonts w:eastAsia="SimSun"/>
                <w:lang w:val="en-US" w:eastAsia="en-US"/>
              </w:rPr>
              <w:t>net</w:t>
            </w:r>
          </w:p>
        </w:tc>
      </w:tr>
      <w:tr w:rsidR="000902BF" w:rsidRPr="00494ACC" w14:paraId="11CE6B7B" w14:textId="77777777" w:rsidTr="000902BF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012301" w14:textId="77777777" w:rsidR="000902BF" w:rsidRPr="00494ACC" w:rsidRDefault="000902BF" w:rsidP="00494ACC">
            <w:pPr>
              <w:rPr>
                <w:rFonts w:eastAsia="SimSun"/>
                <w:b/>
                <w:lang w:val="uk-UA"/>
              </w:rPr>
            </w:pPr>
            <w:r w:rsidRPr="00494ACC">
              <w:rPr>
                <w:rFonts w:eastAsia="SimSun"/>
                <w:b/>
                <w:lang w:val="uk-UA"/>
              </w:rPr>
              <w:t xml:space="preserve">Сторінка дисципліни на сайті: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A8ABA9" w14:textId="77777777" w:rsidR="000902BF" w:rsidRPr="00494ACC" w:rsidRDefault="000902BF" w:rsidP="00494ACC">
            <w:pPr>
              <w:rPr>
                <w:rFonts w:eastAsia="SimSun"/>
                <w:i/>
                <w:lang w:val="uk-UA"/>
              </w:rPr>
            </w:pPr>
            <w:r w:rsidRPr="00494ACC">
              <w:rPr>
                <w:rFonts w:eastAsia="SimSun"/>
                <w:i/>
                <w:lang w:val="en-US"/>
              </w:rPr>
              <w:t>http</w:t>
            </w:r>
            <w:r w:rsidRPr="00494ACC">
              <w:rPr>
                <w:rFonts w:eastAsia="SimSun"/>
                <w:i/>
                <w:lang w:val="uk-UA"/>
              </w:rPr>
              <w:t>://</w:t>
            </w:r>
            <w:r w:rsidRPr="00494ACC">
              <w:rPr>
                <w:rFonts w:eastAsia="SimSun"/>
                <w:i/>
              </w:rPr>
              <w:t xml:space="preserve"> </w:t>
            </w:r>
            <w:proofErr w:type="spellStart"/>
            <w:r w:rsidRPr="00494ACC">
              <w:rPr>
                <w:rFonts w:eastAsia="SimSun"/>
                <w:i/>
                <w:lang w:val="en-US"/>
              </w:rPr>
              <w:t>maup</w:t>
            </w:r>
            <w:proofErr w:type="spellEnd"/>
            <w:r w:rsidRPr="00494ACC">
              <w:rPr>
                <w:rFonts w:eastAsia="SimSun"/>
                <w:i/>
                <w:lang w:val="uk-UA"/>
              </w:rPr>
              <w:t>.</w:t>
            </w:r>
            <w:proofErr w:type="spellStart"/>
            <w:r w:rsidRPr="00494ACC">
              <w:rPr>
                <w:rFonts w:eastAsia="SimSun"/>
                <w:i/>
                <w:lang w:val="en-US"/>
              </w:rPr>
              <w:t>kh</w:t>
            </w:r>
            <w:proofErr w:type="spellEnd"/>
            <w:r w:rsidRPr="00494ACC">
              <w:rPr>
                <w:rFonts w:eastAsia="SimSun"/>
                <w:i/>
                <w:lang w:val="uk-UA"/>
              </w:rPr>
              <w:t>.</w:t>
            </w:r>
            <w:proofErr w:type="spellStart"/>
            <w:r w:rsidRPr="00494ACC">
              <w:rPr>
                <w:rFonts w:eastAsia="SimSun"/>
                <w:i/>
                <w:lang w:val="en-US"/>
              </w:rPr>
              <w:t>ua</w:t>
            </w:r>
            <w:proofErr w:type="spellEnd"/>
          </w:p>
        </w:tc>
      </w:tr>
    </w:tbl>
    <w:p w14:paraId="36FE158A" w14:textId="77777777" w:rsidR="000902BF" w:rsidRPr="00494ACC" w:rsidRDefault="000902BF" w:rsidP="00494ACC">
      <w:pPr>
        <w:ind w:right="-559" w:firstLine="800"/>
        <w:jc w:val="center"/>
        <w:rPr>
          <w:b/>
          <w:lang w:val="uk-UA"/>
        </w:rPr>
      </w:pPr>
    </w:p>
    <w:p w14:paraId="4C8D3064" w14:textId="77777777" w:rsidR="0031043D" w:rsidRPr="00494ACC" w:rsidRDefault="000902BF" w:rsidP="00494ACC">
      <w:pPr>
        <w:ind w:right="-559" w:firstLine="800"/>
        <w:jc w:val="center"/>
        <w:rPr>
          <w:b/>
          <w:bCs/>
          <w:lang w:val="uk-UA"/>
        </w:rPr>
      </w:pPr>
      <w:r w:rsidRPr="00494ACC">
        <w:rPr>
          <w:b/>
          <w:bCs/>
          <w:lang w:val="uk-UA"/>
        </w:rPr>
        <w:t xml:space="preserve"> Опис</w:t>
      </w:r>
      <w:r w:rsidR="008252FF" w:rsidRPr="00494ACC">
        <w:rPr>
          <w:b/>
          <w:bCs/>
          <w:lang w:val="uk-UA"/>
        </w:rPr>
        <w:t xml:space="preserve"> навчальної дисципліни</w:t>
      </w:r>
    </w:p>
    <w:p w14:paraId="5F863D53" w14:textId="77777777" w:rsidR="000902BF" w:rsidRPr="00494ACC" w:rsidRDefault="000902BF" w:rsidP="00494ACC">
      <w:pPr>
        <w:ind w:firstLine="567"/>
        <w:jc w:val="both"/>
        <w:rPr>
          <w:lang w:val="uk-UA"/>
        </w:rPr>
      </w:pPr>
      <w:r w:rsidRPr="00494ACC">
        <w:rPr>
          <w:b/>
          <w:lang w:val="uk-UA"/>
        </w:rPr>
        <w:t xml:space="preserve">     Предметом</w:t>
      </w:r>
      <w:r w:rsidRPr="00494ACC">
        <w:rPr>
          <w:lang w:val="uk-UA"/>
        </w:rPr>
        <w:t xml:space="preserve"> вивчення навчальної дисципліни є  система норм господарського права та законодавства, юридична практика й наукові надбання у цій сфері. </w:t>
      </w:r>
      <w:r w:rsidR="008252FF" w:rsidRPr="00494ACC">
        <w:rPr>
          <w:b/>
          <w:lang w:val="uk-UA"/>
        </w:rPr>
        <w:t>Метою</w:t>
      </w:r>
      <w:r w:rsidR="008252FF" w:rsidRPr="00494ACC">
        <w:rPr>
          <w:lang w:val="uk-UA"/>
        </w:rPr>
        <w:t xml:space="preserve"> викладання дисципліни є опанування студентами основних методологічних засад оновлення і реформування правового регулювання  господарських відносин в умовах ринкової економіки, приведення господарського законодавства у відповідність до Конституції України і новітніх вимог сучасності, формування у студентів системи теоретичних знань та практичних навичок застосовування норм господарського права у співвідношенні з нормами цивільного та права.</w:t>
      </w:r>
      <w:r w:rsidRPr="00494ACC">
        <w:rPr>
          <w:iCs/>
          <w:lang w:val="uk-UA"/>
        </w:rPr>
        <w:t xml:space="preserve"> </w:t>
      </w:r>
      <w:r w:rsidR="008252FF" w:rsidRPr="00494ACC">
        <w:rPr>
          <w:lang w:val="uk-UA"/>
        </w:rPr>
        <w:t xml:space="preserve">Місце навчальної дисципліни в структурно-логічній схемі освітньо-професійної програми підготовки фахівців за відповідним ступенем вищої освіти. Дисципліна «Господарське право» </w:t>
      </w:r>
      <w:r w:rsidRPr="00494ACC">
        <w:rPr>
          <w:lang w:val="uk-UA"/>
        </w:rPr>
        <w:t xml:space="preserve">передбачена для </w:t>
      </w:r>
      <w:r w:rsidR="008252FF" w:rsidRPr="00494ACC">
        <w:rPr>
          <w:lang w:val="uk-UA"/>
        </w:rPr>
        <w:t>підготовки за ступенем в</w:t>
      </w:r>
      <w:r w:rsidRPr="00494ACC">
        <w:rPr>
          <w:lang w:val="uk-UA"/>
        </w:rPr>
        <w:t>ищої освіти «Бакалавр», галузь знань</w:t>
      </w:r>
      <w:r w:rsidR="008252FF" w:rsidRPr="00494ACC">
        <w:rPr>
          <w:lang w:val="uk-UA"/>
        </w:rPr>
        <w:t xml:space="preserve">: 08 «Право»; </w:t>
      </w:r>
      <w:r w:rsidRPr="00494ACC">
        <w:rPr>
          <w:lang w:val="uk-UA"/>
        </w:rPr>
        <w:t xml:space="preserve">спеціальності: 081«Право». Дисципліна "Господарське право" викладається на основі норм Конституції України, міжнародно–правових актів, чинного національного законодавства, що регулюють суспільні відносини у галузі юридичної професії, юридичної діяльності та юридичної освіти. </w:t>
      </w:r>
    </w:p>
    <w:p w14:paraId="3BEB808E" w14:textId="77777777" w:rsidR="0031043D" w:rsidRPr="00494ACC" w:rsidRDefault="0031043D" w:rsidP="00494ACC">
      <w:pPr>
        <w:ind w:firstLine="567"/>
        <w:jc w:val="both"/>
        <w:rPr>
          <w:lang w:val="uk-UA"/>
        </w:rPr>
      </w:pPr>
    </w:p>
    <w:p w14:paraId="54AF9489" w14:textId="77777777" w:rsidR="0031043D" w:rsidRPr="00494ACC" w:rsidRDefault="008252FF" w:rsidP="00494ACC">
      <w:pPr>
        <w:tabs>
          <w:tab w:val="left" w:pos="400"/>
        </w:tabs>
        <w:ind w:firstLine="800"/>
        <w:jc w:val="both"/>
        <w:rPr>
          <w:lang w:val="uk-UA"/>
        </w:rPr>
      </w:pPr>
      <w:r w:rsidRPr="00494ACC">
        <w:rPr>
          <w:b/>
          <w:lang w:val="uk-UA"/>
        </w:rPr>
        <w:t>Компетентності та програмні результати навчання з дисципліни</w:t>
      </w:r>
      <w:r w:rsidRPr="00494ACC">
        <w:rPr>
          <w:lang w:val="uk-UA"/>
        </w:rPr>
        <w:t xml:space="preserve"> «Господарське право»: </w:t>
      </w:r>
    </w:p>
    <w:p w14:paraId="6EE23A83" w14:textId="77777777" w:rsidR="0031043D" w:rsidRPr="00494ACC" w:rsidRDefault="008252FF" w:rsidP="00494ACC">
      <w:pPr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uk-UA"/>
        </w:rPr>
      </w:pPr>
      <w:r w:rsidRPr="00494ACC">
        <w:rPr>
          <w:lang w:val="uk-UA"/>
        </w:rPr>
        <w:t>прищеплення у студентів навичок самостійного опрацьовування навчальну та наукову літературу в процесі підготовки до питань, що виносяться на семінарське заняття, а також в процесі самостійного написання рефератів;</w:t>
      </w:r>
    </w:p>
    <w:p w14:paraId="77EB9F42" w14:textId="77777777" w:rsidR="0031043D" w:rsidRPr="00494ACC" w:rsidRDefault="008252FF" w:rsidP="00494ACC">
      <w:pPr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uk-UA"/>
        </w:rPr>
      </w:pPr>
      <w:r w:rsidRPr="00494ACC">
        <w:rPr>
          <w:lang w:val="uk-UA"/>
        </w:rPr>
        <w:t>заохочення студентів до активної роботи по обговоренню питань з методики викладання;</w:t>
      </w:r>
    </w:p>
    <w:p w14:paraId="2549A7EE" w14:textId="77777777" w:rsidR="0031043D" w:rsidRPr="00494ACC" w:rsidRDefault="008252FF" w:rsidP="00494ACC">
      <w:pPr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uk-UA"/>
        </w:rPr>
      </w:pPr>
      <w:r w:rsidRPr="00494ACC">
        <w:rPr>
          <w:lang w:val="uk-UA"/>
        </w:rPr>
        <w:t xml:space="preserve">прищеплення їм навичок творчо мислити, самостійно формулювати, викладати та аргументувати свої думки; </w:t>
      </w:r>
    </w:p>
    <w:p w14:paraId="15BC202B" w14:textId="77777777" w:rsidR="0031043D" w:rsidRPr="00494ACC" w:rsidRDefault="008252FF" w:rsidP="00494ACC">
      <w:pPr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uk-UA"/>
        </w:rPr>
      </w:pPr>
      <w:r w:rsidRPr="00494ACC">
        <w:rPr>
          <w:lang w:val="uk-UA"/>
        </w:rPr>
        <w:t>здатність до абстрактного, логічного та критичного мислення, аналізу і синтезу;</w:t>
      </w:r>
    </w:p>
    <w:p w14:paraId="6D2AC8C4" w14:textId="77777777" w:rsidR="0031043D" w:rsidRPr="00494ACC" w:rsidRDefault="008252FF" w:rsidP="00494ACC">
      <w:pPr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uk-UA"/>
        </w:rPr>
      </w:pPr>
      <w:r w:rsidRPr="00494ACC">
        <w:rPr>
          <w:lang w:val="uk-UA"/>
        </w:rPr>
        <w:t>здатність застосовувати знання в професійній діяльності  у стандартних та окремих нестандартних ситуаціях;</w:t>
      </w:r>
    </w:p>
    <w:p w14:paraId="1D64FB6B" w14:textId="77777777" w:rsidR="0031043D" w:rsidRPr="00494ACC" w:rsidRDefault="008252FF" w:rsidP="00494ACC">
      <w:pPr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uk-UA"/>
        </w:rPr>
      </w:pPr>
      <w:r w:rsidRPr="00494ACC">
        <w:rPr>
          <w:lang w:val="uk-UA"/>
        </w:rPr>
        <w:t>визначати вагомість та переконливість аргументів в оцінці заздалегідь невідомих умов та обставин;</w:t>
      </w:r>
    </w:p>
    <w:p w14:paraId="460E0738" w14:textId="77777777" w:rsidR="0031043D" w:rsidRPr="00494ACC" w:rsidRDefault="008252FF" w:rsidP="00494ACC">
      <w:pPr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uk-UA"/>
        </w:rPr>
      </w:pPr>
      <w:r w:rsidRPr="00494ACC">
        <w:rPr>
          <w:lang w:val="uk-UA"/>
        </w:rPr>
        <w:t>давати короткий висновок щодо окремих проблем з достатньою обґрунтованістю;</w:t>
      </w:r>
    </w:p>
    <w:p w14:paraId="2337D6E6" w14:textId="77777777" w:rsidR="0031043D" w:rsidRPr="00494ACC" w:rsidRDefault="008252FF" w:rsidP="00494ACC">
      <w:pPr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uk-UA"/>
        </w:rPr>
      </w:pPr>
      <w:r w:rsidRPr="00494ACC">
        <w:rPr>
          <w:lang w:val="uk-UA"/>
        </w:rPr>
        <w:t>оцінювати недоліки і переваги аргументів, аналізуючи відому проблему;</w:t>
      </w:r>
    </w:p>
    <w:p w14:paraId="303BEA15" w14:textId="77777777" w:rsidR="0031043D" w:rsidRPr="00494ACC" w:rsidRDefault="008252FF" w:rsidP="00494ACC">
      <w:pPr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uk-UA"/>
        </w:rPr>
      </w:pPr>
      <w:r w:rsidRPr="00494ACC">
        <w:rPr>
          <w:lang w:val="uk-UA"/>
        </w:rPr>
        <w:t>застосовувати набуті знання у різних правових ситуаціях, виокремлювати значущі факти і формувати обґрунтовані правові висновки.</w:t>
      </w:r>
    </w:p>
    <w:p w14:paraId="058FE7C5" w14:textId="77777777" w:rsidR="0031043D" w:rsidRPr="00494ACC" w:rsidRDefault="000902BF" w:rsidP="00494ACC">
      <w:pPr>
        <w:ind w:firstLine="567"/>
        <w:jc w:val="both"/>
        <w:rPr>
          <w:lang w:val="uk-UA"/>
        </w:rPr>
      </w:pPr>
      <w:proofErr w:type="spellStart"/>
      <w:r w:rsidRPr="00494ACC">
        <w:rPr>
          <w:b/>
          <w:lang w:val="uk-UA"/>
        </w:rPr>
        <w:lastRenderedPageBreak/>
        <w:t>Пререквізити</w:t>
      </w:r>
      <w:proofErr w:type="spellEnd"/>
      <w:r w:rsidR="008252FF" w:rsidRPr="00494ACC">
        <w:rPr>
          <w:b/>
          <w:lang w:val="uk-UA"/>
        </w:rPr>
        <w:t>:</w:t>
      </w:r>
      <w:r w:rsidR="008252FF" w:rsidRPr="00494ACC">
        <w:rPr>
          <w:lang w:val="uk-UA"/>
        </w:rPr>
        <w:t xml:space="preserve"> адміністративне право; конституційне право; цивільне право; кримі</w:t>
      </w:r>
      <w:r w:rsidRPr="00494ACC">
        <w:rPr>
          <w:lang w:val="uk-UA"/>
        </w:rPr>
        <w:t>нальне право та ін</w:t>
      </w:r>
      <w:r w:rsidR="008252FF" w:rsidRPr="00494ACC">
        <w:rPr>
          <w:lang w:val="uk-UA"/>
        </w:rPr>
        <w:t>.</w:t>
      </w:r>
    </w:p>
    <w:p w14:paraId="7CBB369F" w14:textId="77777777" w:rsidR="000902BF" w:rsidRPr="00494ACC" w:rsidRDefault="000902BF" w:rsidP="00494ACC">
      <w:pPr>
        <w:widowControl w:val="0"/>
        <w:jc w:val="both"/>
        <w:rPr>
          <w:lang w:val="uk-UA"/>
        </w:rPr>
      </w:pPr>
      <w:r w:rsidRPr="00494ACC">
        <w:rPr>
          <w:rFonts w:cs="Courier New"/>
          <w:b/>
          <w:color w:val="000000"/>
          <w:lang w:val="uk-UA" w:eastAsia="uk-UA"/>
        </w:rPr>
        <w:t xml:space="preserve">         </w:t>
      </w:r>
      <w:proofErr w:type="spellStart"/>
      <w:r w:rsidRPr="00494ACC">
        <w:rPr>
          <w:rFonts w:cs="Courier New"/>
          <w:b/>
          <w:color w:val="000000"/>
          <w:lang w:val="uk-UA" w:eastAsia="uk-UA"/>
        </w:rPr>
        <w:t>Постреквізити</w:t>
      </w:r>
      <w:proofErr w:type="spellEnd"/>
      <w:r w:rsidRPr="00494ACC">
        <w:rPr>
          <w:rFonts w:cs="Courier New"/>
          <w:b/>
          <w:color w:val="000000"/>
          <w:lang w:val="uk-UA" w:eastAsia="uk-UA"/>
        </w:rPr>
        <w:t>:</w:t>
      </w:r>
      <w:r w:rsidRPr="00494ACC">
        <w:rPr>
          <w:b/>
          <w:lang w:val="uk-UA"/>
        </w:rPr>
        <w:t xml:space="preserve">  </w:t>
      </w:r>
      <w:r w:rsidRPr="00494ACC">
        <w:rPr>
          <w:lang w:val="uk-UA"/>
        </w:rPr>
        <w:t xml:space="preserve">навчальна дисципліна є необхідною для юристів, оскільки після закінчення юридичного вищого навчального закладу випускники повинні працювати з всіма компетентними органами і знати їх повноваження та компетенцію. </w:t>
      </w:r>
    </w:p>
    <w:p w14:paraId="352B6B99" w14:textId="77777777" w:rsidR="000902BF" w:rsidRPr="00494ACC" w:rsidRDefault="000902BF" w:rsidP="00494ACC">
      <w:pPr>
        <w:tabs>
          <w:tab w:val="left" w:pos="284"/>
        </w:tabs>
        <w:jc w:val="both"/>
        <w:rPr>
          <w:noProof/>
          <w:shd w:val="clear" w:color="auto" w:fill="FFFFFF"/>
          <w:lang w:val="uk-UA"/>
        </w:rPr>
      </w:pPr>
      <w:r w:rsidRPr="00494ACC">
        <w:rPr>
          <w:rFonts w:eastAsia="SimSun"/>
          <w:b/>
          <w:lang w:val="uk-UA"/>
        </w:rPr>
        <w:t xml:space="preserve">Формат курсу: </w:t>
      </w:r>
      <w:r w:rsidRPr="00494ACC">
        <w:rPr>
          <w:rFonts w:eastAsia="SimSun"/>
          <w:i/>
          <w:lang w:val="uk-UA"/>
        </w:rPr>
        <w:t>очний (</w:t>
      </w:r>
      <w:proofErr w:type="spellStart"/>
      <w:r w:rsidRPr="00494ACC">
        <w:rPr>
          <w:rFonts w:eastAsia="SimSun"/>
          <w:i/>
          <w:lang w:val="uk-UA"/>
        </w:rPr>
        <w:t>offline</w:t>
      </w:r>
      <w:proofErr w:type="spellEnd"/>
      <w:r w:rsidRPr="00494ACC">
        <w:rPr>
          <w:rFonts w:eastAsia="SimSun"/>
          <w:i/>
          <w:lang w:val="uk-UA"/>
        </w:rPr>
        <w:t>).</w:t>
      </w:r>
      <w:r w:rsidRPr="00494ACC">
        <w:rPr>
          <w:rFonts w:eastAsia="SimSun"/>
          <w:b/>
          <w:lang w:val="uk-UA"/>
        </w:rPr>
        <w:t xml:space="preserve"> </w:t>
      </w:r>
      <w:r w:rsidRPr="00494ACC">
        <w:rPr>
          <w:b/>
          <w:noProof/>
          <w:shd w:val="clear" w:color="auto" w:fill="FFFFFF"/>
          <w:lang w:val="uk-UA"/>
        </w:rPr>
        <w:t xml:space="preserve">Статус дисципліни: </w:t>
      </w:r>
      <w:r w:rsidRPr="00494ACC">
        <w:rPr>
          <w:noProof/>
          <w:shd w:val="clear" w:color="auto" w:fill="FFFFFF"/>
          <w:lang w:val="uk-UA"/>
        </w:rPr>
        <w:t>обов'язкова</w:t>
      </w:r>
    </w:p>
    <w:p w14:paraId="5DCB8D8B" w14:textId="77777777" w:rsidR="000902BF" w:rsidRPr="00494ACC" w:rsidRDefault="000902BF" w:rsidP="00494ACC">
      <w:pPr>
        <w:jc w:val="both"/>
        <w:rPr>
          <w:rFonts w:eastAsia="SimSun"/>
          <w:lang w:val="uk-UA"/>
        </w:rPr>
      </w:pPr>
      <w:r w:rsidRPr="00494ACC">
        <w:rPr>
          <w:rFonts w:eastAsia="SimSun"/>
          <w:b/>
          <w:lang w:val="uk-UA"/>
        </w:rPr>
        <w:t xml:space="preserve">Тривалість курсу: </w:t>
      </w:r>
      <w:r w:rsidRPr="00494ACC">
        <w:rPr>
          <w:rFonts w:eastAsia="SimSun"/>
          <w:lang w:val="uk-UA"/>
        </w:rPr>
        <w:t>240 годин (8 кредити ЄКТС), з них: 100 години аудиторної роботи; 140 годин – самостійної роботи, залік 2 - години – 5 семестр; іспит – 2 години – 6 семестр.</w:t>
      </w:r>
      <w:r w:rsidRPr="00494ACC">
        <w:t xml:space="preserve"> </w:t>
      </w:r>
    </w:p>
    <w:p w14:paraId="6501F9D7" w14:textId="77777777" w:rsidR="000902BF" w:rsidRPr="00494ACC" w:rsidRDefault="000902BF" w:rsidP="00494ACC">
      <w:pPr>
        <w:tabs>
          <w:tab w:val="left" w:pos="284"/>
        </w:tabs>
        <w:jc w:val="both"/>
        <w:rPr>
          <w:b/>
          <w:lang w:val="uk-UA"/>
        </w:rPr>
      </w:pPr>
      <w:r w:rsidRPr="00494ACC">
        <w:rPr>
          <w:rFonts w:eastAsia="SimSun"/>
          <w:b/>
          <w:lang w:val="uk-UA"/>
        </w:rPr>
        <w:t xml:space="preserve">Технічне й програмне забезпечення/обладнання </w:t>
      </w:r>
      <w:r w:rsidRPr="00494ACC">
        <w:rPr>
          <w:rFonts w:eastAsia="SimSun"/>
          <w:lang w:val="uk-UA"/>
        </w:rPr>
        <w:t xml:space="preserve">– </w:t>
      </w:r>
      <w:r w:rsidRPr="00494ACC">
        <w:rPr>
          <w:lang w:val="uk-UA"/>
        </w:rPr>
        <w:t>програми та сервіси для перевірки оригінальності текстів (</w:t>
      </w:r>
      <w:hyperlink r:id="rId7" w:history="1">
        <w:proofErr w:type="spellStart"/>
        <w:r w:rsidRPr="00494ACC">
          <w:rPr>
            <w:bCs/>
            <w:color w:val="042D3F"/>
            <w:u w:val="single"/>
            <w:bdr w:val="none" w:sz="0" w:space="0" w:color="auto" w:frame="1"/>
          </w:rPr>
          <w:t>Unichek</w:t>
        </w:r>
        <w:proofErr w:type="spellEnd"/>
      </w:hyperlink>
      <w:r w:rsidRPr="00494ACC">
        <w:rPr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 xml:space="preserve">). </w:t>
      </w:r>
      <w:r w:rsidRPr="00494ACC">
        <w:rPr>
          <w:bCs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програмами і сервісами можна: </w:t>
      </w:r>
      <w:proofErr w:type="spellStart"/>
      <w:r w:rsidRPr="00494ACC">
        <w:rPr>
          <w:bCs/>
          <w:bdr w:val="none" w:sz="0" w:space="0" w:color="auto" w:frame="1"/>
          <w:shd w:val="clear" w:color="auto" w:fill="FFFFFF"/>
          <w:lang w:val="uk-UA"/>
        </w:rPr>
        <w:t>ауд</w:t>
      </w:r>
      <w:proofErr w:type="spellEnd"/>
      <w:r w:rsidRPr="00494ACC">
        <w:rPr>
          <w:bCs/>
          <w:bdr w:val="none" w:sz="0" w:space="0" w:color="auto" w:frame="1"/>
          <w:shd w:val="clear" w:color="auto" w:fill="FFFFFF"/>
          <w:lang w:val="uk-UA"/>
        </w:rPr>
        <w:t xml:space="preserve">. № 56: </w:t>
      </w:r>
      <w:r w:rsidRPr="00494ACC">
        <w:rPr>
          <w:rFonts w:eastAsia="SimSun"/>
          <w:lang w:val="uk-UA"/>
        </w:rPr>
        <w:t>Радченко Богдан Євгенійович</w:t>
      </w:r>
    </w:p>
    <w:p w14:paraId="17DA9FF9" w14:textId="77777777" w:rsidR="000902BF" w:rsidRPr="00494ACC" w:rsidRDefault="000902BF" w:rsidP="00494ACC">
      <w:pPr>
        <w:tabs>
          <w:tab w:val="left" w:pos="284"/>
        </w:tabs>
        <w:ind w:firstLine="284"/>
        <w:jc w:val="both"/>
        <w:rPr>
          <w:rFonts w:eastAsia="SimSun"/>
          <w:b/>
          <w:lang w:val="uk-UA"/>
        </w:rPr>
      </w:pPr>
      <w:r w:rsidRPr="00494ACC">
        <w:rPr>
          <w:rFonts w:eastAsia="SimSun"/>
          <w:b/>
          <w:lang w:val="uk-UA"/>
        </w:rPr>
        <w:t>Політика курсу:</w:t>
      </w:r>
    </w:p>
    <w:p w14:paraId="3937D864" w14:textId="77777777" w:rsidR="000902BF" w:rsidRPr="00494ACC" w:rsidRDefault="000902BF" w:rsidP="00494ACC">
      <w:pPr>
        <w:tabs>
          <w:tab w:val="left" w:pos="284"/>
        </w:tabs>
        <w:ind w:firstLine="284"/>
        <w:jc w:val="both"/>
        <w:rPr>
          <w:rFonts w:eastAsia="SimSun"/>
          <w:lang w:val="uk-UA"/>
        </w:rPr>
      </w:pPr>
      <w:r w:rsidRPr="00494ACC">
        <w:rPr>
          <w:rFonts w:eastAsia="SimSun"/>
          <w:b/>
          <w:lang w:val="uk-UA"/>
        </w:rPr>
        <w:t xml:space="preserve">- </w:t>
      </w:r>
      <w:r w:rsidRPr="00494ACC">
        <w:rPr>
          <w:rFonts w:eastAsia="SimSun"/>
          <w:lang w:val="uk-UA"/>
        </w:rPr>
        <w:t xml:space="preserve">Передбачає роботу в команді. </w:t>
      </w:r>
    </w:p>
    <w:p w14:paraId="2E75525D" w14:textId="77777777" w:rsidR="000902BF" w:rsidRPr="00494ACC" w:rsidRDefault="000902BF" w:rsidP="00494ACC">
      <w:pPr>
        <w:tabs>
          <w:tab w:val="left" w:pos="284"/>
        </w:tabs>
        <w:ind w:firstLine="284"/>
        <w:jc w:val="both"/>
        <w:rPr>
          <w:rFonts w:eastAsia="SimSun"/>
          <w:lang w:val="uk-UA"/>
        </w:rPr>
      </w:pPr>
      <w:r w:rsidRPr="00494ACC">
        <w:rPr>
          <w:rFonts w:eastAsia="SimSun"/>
          <w:lang w:val="uk-UA"/>
        </w:rPr>
        <w:t xml:space="preserve">- Клімат в аудиторії є дружнім, творчим, відкритим. </w:t>
      </w:r>
    </w:p>
    <w:p w14:paraId="65E5920C" w14:textId="77777777" w:rsidR="000902BF" w:rsidRPr="00494ACC" w:rsidRDefault="000902BF" w:rsidP="00494ACC">
      <w:pPr>
        <w:tabs>
          <w:tab w:val="left" w:pos="284"/>
        </w:tabs>
        <w:ind w:firstLine="284"/>
        <w:jc w:val="both"/>
        <w:rPr>
          <w:rFonts w:eastAsia="SimSun"/>
          <w:lang w:val="uk-UA"/>
        </w:rPr>
      </w:pPr>
      <w:r w:rsidRPr="00494ACC">
        <w:rPr>
          <w:rFonts w:eastAsia="SimSun"/>
          <w:lang w:val="uk-UA"/>
        </w:rPr>
        <w:t>- Виконання завдань у встановлений термін.</w:t>
      </w:r>
    </w:p>
    <w:p w14:paraId="3320D584" w14:textId="77777777" w:rsidR="000902BF" w:rsidRPr="00494ACC" w:rsidRDefault="000902BF" w:rsidP="00494ACC">
      <w:pPr>
        <w:tabs>
          <w:tab w:val="left" w:pos="284"/>
        </w:tabs>
        <w:ind w:firstLine="284"/>
        <w:jc w:val="both"/>
        <w:rPr>
          <w:rFonts w:eastAsia="SimSun"/>
          <w:lang w:val="uk-UA"/>
        </w:rPr>
      </w:pPr>
      <w:r w:rsidRPr="00494ACC">
        <w:rPr>
          <w:rFonts w:eastAsia="SimSun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14:paraId="0DABE5CC" w14:textId="77777777" w:rsidR="000902BF" w:rsidRPr="00494ACC" w:rsidRDefault="000902BF" w:rsidP="00494ACC">
      <w:pPr>
        <w:tabs>
          <w:tab w:val="left" w:pos="284"/>
        </w:tabs>
        <w:ind w:firstLine="284"/>
        <w:jc w:val="both"/>
        <w:rPr>
          <w:rFonts w:eastAsia="SimSun"/>
          <w:lang w:val="uk-UA"/>
        </w:rPr>
      </w:pPr>
      <w:r w:rsidRPr="00494ACC">
        <w:rPr>
          <w:rFonts w:eastAsia="SimSun"/>
          <w:lang w:val="uk-UA"/>
        </w:rPr>
        <w:t>- Дотримання академічної доброчесності.</w:t>
      </w:r>
    </w:p>
    <w:p w14:paraId="169B8978" w14:textId="77777777" w:rsidR="000902BF" w:rsidRPr="00494ACC" w:rsidRDefault="000902BF" w:rsidP="00494ACC">
      <w:pPr>
        <w:tabs>
          <w:tab w:val="left" w:pos="284"/>
        </w:tabs>
        <w:ind w:firstLine="284"/>
        <w:jc w:val="both"/>
        <w:rPr>
          <w:rFonts w:eastAsia="SimSun"/>
          <w:lang w:val="uk-UA"/>
        </w:rPr>
      </w:pPr>
      <w:r w:rsidRPr="00494ACC">
        <w:rPr>
          <w:rFonts w:eastAsia="SimSun"/>
          <w:lang w:val="uk-UA"/>
        </w:rPr>
        <w:t>- Презентації та доповіді мають бути авторськими і оригінальними.</w:t>
      </w:r>
    </w:p>
    <w:p w14:paraId="67F58992" w14:textId="77777777" w:rsidR="0031043D" w:rsidRPr="00494ACC" w:rsidRDefault="000902BF" w:rsidP="00494ACC">
      <w:pPr>
        <w:keepNext/>
        <w:jc w:val="both"/>
        <w:rPr>
          <w:b/>
          <w:lang w:val="uk-UA"/>
        </w:rPr>
      </w:pPr>
      <w:r w:rsidRPr="00494ACC">
        <w:rPr>
          <w:rFonts w:eastAsia="SimSun"/>
          <w:b/>
          <w:lang w:val="uk-UA"/>
        </w:rPr>
        <w:t xml:space="preserve">Зміст дисципліни: </w:t>
      </w:r>
      <w:r w:rsidR="00494ACC" w:rsidRPr="00494ACC">
        <w:rPr>
          <w:rFonts w:eastAsia="SimSun"/>
          <w:lang w:val="uk-UA"/>
        </w:rPr>
        <w:t>Курс складається з 5</w:t>
      </w:r>
      <w:r w:rsidRPr="00494ACC">
        <w:rPr>
          <w:rFonts w:eastAsia="SimSun"/>
          <w:lang w:val="uk-UA"/>
        </w:rPr>
        <w:t xml:space="preserve"> змістових модулів. Кожен модуль, у свою чергу, складається з лекційної та семінарської частин.</w:t>
      </w:r>
      <w:r w:rsidRPr="00494ACC">
        <w:rPr>
          <w:b/>
          <w:lang w:val="uk-UA"/>
        </w:rPr>
        <w:t xml:space="preserve"> 5 семестр: ЗМІСТОВИЙ МОДУЛЬ 1. Вступ до господарського права.</w:t>
      </w:r>
      <w:r w:rsidRPr="00494ACC">
        <w:rPr>
          <w:b/>
          <w:bCs/>
          <w:lang w:val="uk-UA"/>
        </w:rPr>
        <w:t xml:space="preserve"> ЗМІСТОВИЙ МОДУЛЬ 2: </w:t>
      </w:r>
      <w:r w:rsidRPr="00494ACC">
        <w:rPr>
          <w:b/>
          <w:lang w:val="uk-UA"/>
        </w:rPr>
        <w:t>Суб’єкти господарських правовідносин.</w:t>
      </w:r>
      <w:r w:rsidRPr="00494ACC">
        <w:rPr>
          <w:b/>
          <w:bCs/>
          <w:lang w:val="uk-UA"/>
        </w:rPr>
        <w:t xml:space="preserve"> ЗМІСТОВИЙ МОДУЛЬ 3: </w:t>
      </w:r>
      <w:r w:rsidRPr="00494ACC">
        <w:rPr>
          <w:b/>
          <w:lang w:val="uk-UA"/>
        </w:rPr>
        <w:t>Майнова основа господарювання. 6 семестр:</w:t>
      </w:r>
      <w:r w:rsidRPr="00494ACC">
        <w:rPr>
          <w:b/>
          <w:bCs/>
          <w:lang w:val="uk-UA"/>
        </w:rPr>
        <w:t xml:space="preserve"> ЗМІСТОВИЙ МОДУЛЬ 4: </w:t>
      </w:r>
      <w:r w:rsidRPr="00494ACC">
        <w:rPr>
          <w:b/>
          <w:lang w:val="uk-UA"/>
        </w:rPr>
        <w:t>Відповідальність в господарському праві.</w:t>
      </w:r>
      <w:r w:rsidRPr="00494ACC">
        <w:rPr>
          <w:b/>
          <w:bCs/>
          <w:lang w:val="uk-UA"/>
        </w:rPr>
        <w:t xml:space="preserve"> ЗМІСТОВИЙ МОДУЛЬ 5: </w:t>
      </w:r>
      <w:r w:rsidRPr="00494ACC">
        <w:rPr>
          <w:b/>
          <w:lang w:val="uk-UA"/>
        </w:rPr>
        <w:t>Особливості правового регулювання окремих видів господарських відносин</w:t>
      </w:r>
    </w:p>
    <w:p w14:paraId="51ABA318" w14:textId="77777777" w:rsidR="00494ACC" w:rsidRPr="00494ACC" w:rsidRDefault="00494ACC" w:rsidP="00494ACC">
      <w:pPr>
        <w:rPr>
          <w:b/>
          <w:lang w:val="uk-UA"/>
        </w:rPr>
      </w:pPr>
    </w:p>
    <w:p w14:paraId="409CAFA1" w14:textId="77777777" w:rsidR="0031043D" w:rsidRPr="00494ACC" w:rsidRDefault="008252FF" w:rsidP="00494ACC">
      <w:pPr>
        <w:jc w:val="center"/>
        <w:rPr>
          <w:b/>
          <w:lang w:val="uk-UA"/>
        </w:rPr>
      </w:pPr>
      <w:r w:rsidRPr="00494ACC">
        <w:rPr>
          <w:b/>
          <w:lang w:val="uk-UA"/>
        </w:rPr>
        <w:t>Очікувані результати навчання</w:t>
      </w:r>
    </w:p>
    <w:p w14:paraId="560A7A25" w14:textId="77777777" w:rsidR="0031043D" w:rsidRPr="00494ACC" w:rsidRDefault="008252FF" w:rsidP="00494ACC">
      <w:pPr>
        <w:tabs>
          <w:tab w:val="left" w:pos="400"/>
        </w:tabs>
        <w:ind w:firstLine="700"/>
        <w:jc w:val="both"/>
        <w:rPr>
          <w:b/>
          <w:bCs/>
          <w:lang w:val="uk-UA"/>
        </w:rPr>
      </w:pPr>
      <w:r w:rsidRPr="00494ACC">
        <w:rPr>
          <w:lang w:val="uk-UA" w:eastAsia="en-US"/>
        </w:rPr>
        <w:t xml:space="preserve">У </w:t>
      </w:r>
      <w:r w:rsidRPr="00494ACC">
        <w:rPr>
          <w:lang w:val="uk-UA"/>
        </w:rPr>
        <w:t xml:space="preserve">результаті вивчення навчальної дисципліни студент повинен </w:t>
      </w:r>
      <w:r w:rsidRPr="00494ACC">
        <w:rPr>
          <w:b/>
          <w:bCs/>
          <w:lang w:val="uk-UA"/>
        </w:rPr>
        <w:t>знати:</w:t>
      </w:r>
    </w:p>
    <w:p w14:paraId="6AFCC24B" w14:textId="77777777" w:rsidR="0031043D" w:rsidRPr="00494ACC" w:rsidRDefault="008252FF" w:rsidP="00494ACC">
      <w:pPr>
        <w:numPr>
          <w:ilvl w:val="0"/>
          <w:numId w:val="1"/>
        </w:numPr>
        <w:tabs>
          <w:tab w:val="left" w:pos="1211"/>
          <w:tab w:val="left" w:pos="1418"/>
        </w:tabs>
        <w:jc w:val="both"/>
        <w:rPr>
          <w:lang w:val="uk-UA"/>
        </w:rPr>
      </w:pPr>
      <w:r w:rsidRPr="00494ACC">
        <w:rPr>
          <w:lang w:val="uk-UA"/>
        </w:rPr>
        <w:t>основні інститути, поняття і категорії господарського права;</w:t>
      </w:r>
    </w:p>
    <w:p w14:paraId="7DB6A3D0" w14:textId="77777777" w:rsidR="0031043D" w:rsidRPr="00494ACC" w:rsidRDefault="008252FF" w:rsidP="00494ACC">
      <w:pPr>
        <w:numPr>
          <w:ilvl w:val="0"/>
          <w:numId w:val="1"/>
        </w:numPr>
        <w:tabs>
          <w:tab w:val="left" w:pos="1211"/>
          <w:tab w:val="left" w:pos="1418"/>
        </w:tabs>
        <w:jc w:val="both"/>
        <w:rPr>
          <w:lang w:val="uk-UA"/>
        </w:rPr>
      </w:pPr>
      <w:r w:rsidRPr="00494ACC">
        <w:rPr>
          <w:lang w:val="uk-UA"/>
        </w:rPr>
        <w:t xml:space="preserve"> предмет та метод господарського права;</w:t>
      </w:r>
    </w:p>
    <w:p w14:paraId="62B76A68" w14:textId="77777777" w:rsidR="0031043D" w:rsidRPr="00494ACC" w:rsidRDefault="008252FF" w:rsidP="00494ACC">
      <w:pPr>
        <w:numPr>
          <w:ilvl w:val="0"/>
          <w:numId w:val="1"/>
        </w:numPr>
        <w:tabs>
          <w:tab w:val="left" w:pos="1211"/>
          <w:tab w:val="left" w:pos="1418"/>
        </w:tabs>
        <w:jc w:val="both"/>
        <w:rPr>
          <w:lang w:val="uk-UA"/>
        </w:rPr>
      </w:pPr>
      <w:r w:rsidRPr="00494ACC">
        <w:rPr>
          <w:lang w:val="uk-UA"/>
        </w:rPr>
        <w:t xml:space="preserve"> господарська діяльність, суб’єкти господарювання;</w:t>
      </w:r>
    </w:p>
    <w:p w14:paraId="3179FDC3" w14:textId="77777777" w:rsidR="0031043D" w:rsidRPr="00494ACC" w:rsidRDefault="008252FF" w:rsidP="00494ACC">
      <w:pPr>
        <w:numPr>
          <w:ilvl w:val="0"/>
          <w:numId w:val="1"/>
        </w:numPr>
        <w:tabs>
          <w:tab w:val="left" w:pos="1211"/>
          <w:tab w:val="left" w:pos="1418"/>
        </w:tabs>
        <w:jc w:val="both"/>
        <w:rPr>
          <w:lang w:val="uk-UA"/>
        </w:rPr>
      </w:pPr>
      <w:r w:rsidRPr="00494ACC">
        <w:rPr>
          <w:lang w:val="uk-UA"/>
        </w:rPr>
        <w:t xml:space="preserve"> організаційно-правові форми господарських організацій;</w:t>
      </w:r>
    </w:p>
    <w:p w14:paraId="3008DD7C" w14:textId="77777777" w:rsidR="0031043D" w:rsidRPr="00494ACC" w:rsidRDefault="008252FF" w:rsidP="00494ACC">
      <w:pPr>
        <w:numPr>
          <w:ilvl w:val="0"/>
          <w:numId w:val="1"/>
        </w:numPr>
        <w:tabs>
          <w:tab w:val="left" w:pos="1211"/>
          <w:tab w:val="left" w:pos="1418"/>
        </w:tabs>
        <w:jc w:val="both"/>
        <w:rPr>
          <w:lang w:val="uk-UA"/>
        </w:rPr>
      </w:pPr>
      <w:r w:rsidRPr="00494ACC">
        <w:rPr>
          <w:lang w:val="uk-UA"/>
        </w:rPr>
        <w:t xml:space="preserve"> майнову основу господарської діяльності;</w:t>
      </w:r>
    </w:p>
    <w:p w14:paraId="5F25A800" w14:textId="77777777" w:rsidR="0031043D" w:rsidRPr="00494ACC" w:rsidRDefault="008252FF" w:rsidP="00494ACC">
      <w:pPr>
        <w:numPr>
          <w:ilvl w:val="0"/>
          <w:numId w:val="1"/>
        </w:numPr>
        <w:tabs>
          <w:tab w:val="left" w:pos="1211"/>
          <w:tab w:val="left" w:pos="1418"/>
        </w:tabs>
        <w:jc w:val="both"/>
        <w:rPr>
          <w:lang w:val="uk-UA"/>
        </w:rPr>
      </w:pPr>
      <w:r w:rsidRPr="00494ACC">
        <w:rPr>
          <w:lang w:val="uk-UA"/>
        </w:rPr>
        <w:t xml:space="preserve"> господарські зобов’язання;</w:t>
      </w:r>
    </w:p>
    <w:p w14:paraId="42AAEC8E" w14:textId="77777777" w:rsidR="0031043D" w:rsidRPr="00494ACC" w:rsidRDefault="008252FF" w:rsidP="00494ACC">
      <w:pPr>
        <w:numPr>
          <w:ilvl w:val="0"/>
          <w:numId w:val="1"/>
        </w:numPr>
        <w:tabs>
          <w:tab w:val="left" w:pos="1211"/>
          <w:tab w:val="left" w:pos="1418"/>
        </w:tabs>
        <w:jc w:val="both"/>
        <w:rPr>
          <w:lang w:val="uk-UA"/>
        </w:rPr>
      </w:pPr>
      <w:r w:rsidRPr="00494ACC">
        <w:rPr>
          <w:lang w:val="uk-UA"/>
        </w:rPr>
        <w:t xml:space="preserve"> засади господарсько-правової відповідальності та окремі галузі господарювання тощо;</w:t>
      </w:r>
    </w:p>
    <w:p w14:paraId="3241D449" w14:textId="77777777" w:rsidR="0031043D" w:rsidRPr="00494ACC" w:rsidRDefault="008252FF" w:rsidP="00494ACC">
      <w:pPr>
        <w:numPr>
          <w:ilvl w:val="0"/>
          <w:numId w:val="1"/>
        </w:numPr>
        <w:tabs>
          <w:tab w:val="left" w:pos="1211"/>
          <w:tab w:val="left" w:pos="1418"/>
        </w:tabs>
        <w:jc w:val="both"/>
        <w:rPr>
          <w:lang w:val="uk-UA"/>
        </w:rPr>
      </w:pPr>
      <w:r w:rsidRPr="00494ACC">
        <w:rPr>
          <w:lang w:val="uk-UA"/>
        </w:rPr>
        <w:t>чинне господарське законодавство та практику його застосування.</w:t>
      </w:r>
    </w:p>
    <w:p w14:paraId="2279C00D" w14:textId="77777777" w:rsidR="0031043D" w:rsidRPr="00494ACC" w:rsidRDefault="0031043D" w:rsidP="00494ACC">
      <w:pPr>
        <w:overflowPunct w:val="0"/>
        <w:autoSpaceDE w:val="0"/>
        <w:autoSpaceDN w:val="0"/>
        <w:adjustRightInd w:val="0"/>
        <w:ind w:right="334"/>
        <w:jc w:val="both"/>
        <w:textAlignment w:val="baseline"/>
        <w:rPr>
          <w:iCs/>
          <w:lang w:val="uk-UA"/>
        </w:rPr>
      </w:pPr>
    </w:p>
    <w:p w14:paraId="33C969CC" w14:textId="77777777" w:rsidR="0031043D" w:rsidRPr="00494ACC" w:rsidRDefault="008252FF" w:rsidP="00494ACC">
      <w:pPr>
        <w:overflowPunct w:val="0"/>
        <w:autoSpaceDE w:val="0"/>
        <w:autoSpaceDN w:val="0"/>
        <w:adjustRightInd w:val="0"/>
        <w:ind w:right="334"/>
        <w:jc w:val="both"/>
        <w:textAlignment w:val="baseline"/>
        <w:rPr>
          <w:b/>
          <w:iCs/>
          <w:lang w:val="uk-UA"/>
        </w:rPr>
      </w:pPr>
      <w:r w:rsidRPr="00494ACC">
        <w:rPr>
          <w:b/>
          <w:iCs/>
          <w:lang w:val="uk-UA"/>
        </w:rPr>
        <w:t>уміти:</w:t>
      </w:r>
    </w:p>
    <w:p w14:paraId="50EC7DFE" w14:textId="77777777" w:rsidR="0031043D" w:rsidRPr="00494ACC" w:rsidRDefault="008252FF" w:rsidP="00494ACC">
      <w:pPr>
        <w:numPr>
          <w:ilvl w:val="0"/>
          <w:numId w:val="2"/>
        </w:numPr>
        <w:tabs>
          <w:tab w:val="left" w:pos="1211"/>
        </w:tabs>
        <w:jc w:val="both"/>
        <w:rPr>
          <w:lang w:val="uk-UA"/>
        </w:rPr>
      </w:pPr>
      <w:r w:rsidRPr="00494ACC">
        <w:rPr>
          <w:lang w:val="uk-UA"/>
        </w:rPr>
        <w:t xml:space="preserve">тлумачити та правильно застосовувати норми Конституції України, господарського законодавства, відрізняти господарські правовідносини від правовідносин, що регулюються іншими галузями права; </w:t>
      </w:r>
    </w:p>
    <w:p w14:paraId="1BAA4CAC" w14:textId="77777777" w:rsidR="0031043D" w:rsidRPr="00494ACC" w:rsidRDefault="008252FF" w:rsidP="00494ACC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494ACC">
        <w:rPr>
          <w:lang w:val="uk-UA"/>
        </w:rPr>
        <w:t>застосовувати  правові  знання  з  господарського   права  для  оцінки  юридичних  фактів, їх  правового обґрунтування, приймати обґрунтовані рішення щодо реалізації норм господарського права в практичній діяльності; організовувати та забезпечувати ефективну роботу юридичної служби, складати і оформлювати господарсько-правові документи;</w:t>
      </w:r>
    </w:p>
    <w:p w14:paraId="6F4C1C54" w14:textId="77777777" w:rsidR="0031043D" w:rsidRPr="00494ACC" w:rsidRDefault="008252FF" w:rsidP="00494ACC">
      <w:pPr>
        <w:numPr>
          <w:ilvl w:val="0"/>
          <w:numId w:val="2"/>
        </w:numPr>
        <w:tabs>
          <w:tab w:val="left" w:pos="1211"/>
        </w:tabs>
        <w:jc w:val="both"/>
        <w:rPr>
          <w:lang w:val="uk-UA"/>
        </w:rPr>
      </w:pPr>
      <w:r w:rsidRPr="00494ACC">
        <w:rPr>
          <w:lang w:val="uk-UA"/>
        </w:rPr>
        <w:t xml:space="preserve">вивчати, аналізувати та застосовувати судову практику, постанови Пленуму Верховного Суду України, роз'яснення президії Вищого господарського суду України, вирішувати практичні спірні питання, що виникають у процесі господарювання. </w:t>
      </w:r>
    </w:p>
    <w:p w14:paraId="55E7A50C" w14:textId="77777777" w:rsidR="00494ACC" w:rsidRDefault="00494ACC" w:rsidP="00494ACC">
      <w:pPr>
        <w:jc w:val="center"/>
        <w:rPr>
          <w:b/>
          <w:lang w:val="uk-UA"/>
        </w:rPr>
      </w:pPr>
    </w:p>
    <w:p w14:paraId="32B391CE" w14:textId="77777777" w:rsidR="00494ACC" w:rsidRDefault="00494ACC" w:rsidP="00494ACC">
      <w:pPr>
        <w:jc w:val="center"/>
        <w:rPr>
          <w:b/>
          <w:lang w:val="uk-UA"/>
        </w:rPr>
      </w:pPr>
    </w:p>
    <w:p w14:paraId="2DED5A83" w14:textId="77777777" w:rsidR="0031043D" w:rsidRPr="00494ACC" w:rsidRDefault="008252FF" w:rsidP="00494ACC">
      <w:pPr>
        <w:jc w:val="center"/>
        <w:rPr>
          <w:b/>
          <w:lang w:val="uk-UA"/>
        </w:rPr>
      </w:pPr>
      <w:r w:rsidRPr="00494ACC">
        <w:rPr>
          <w:b/>
          <w:lang w:val="uk-UA"/>
        </w:rPr>
        <w:lastRenderedPageBreak/>
        <w:t>Критерії оцінювання результатів навчання</w:t>
      </w:r>
    </w:p>
    <w:p w14:paraId="05B622CB" w14:textId="77777777" w:rsidR="0031043D" w:rsidRPr="00494ACC" w:rsidRDefault="008252FF" w:rsidP="00494ACC">
      <w:pPr>
        <w:ind w:firstLine="800"/>
        <w:contextualSpacing/>
        <w:jc w:val="both"/>
        <w:rPr>
          <w:bCs/>
          <w:lang w:val="uk-UA"/>
        </w:rPr>
      </w:pPr>
      <w:r w:rsidRPr="00494ACC">
        <w:rPr>
          <w:bCs/>
          <w:lang w:val="uk-UA"/>
        </w:rPr>
        <w:t xml:space="preserve"> Під час вивчення дисципліни застосовується поточний, модульний та підсумковий контроль.</w:t>
      </w:r>
    </w:p>
    <w:p w14:paraId="376178FF" w14:textId="77777777" w:rsidR="0031043D" w:rsidRPr="00494ACC" w:rsidRDefault="008252FF" w:rsidP="00494ACC">
      <w:pPr>
        <w:ind w:firstLine="800"/>
        <w:contextualSpacing/>
        <w:jc w:val="both"/>
        <w:rPr>
          <w:lang w:val="uk-UA"/>
        </w:rPr>
      </w:pPr>
      <w:r w:rsidRPr="00494ACC">
        <w:rPr>
          <w:b/>
          <w:bCs/>
          <w:lang w:val="uk-UA"/>
        </w:rPr>
        <w:t>Поточний контроль</w:t>
      </w:r>
      <w:r w:rsidRPr="00494ACC">
        <w:rPr>
          <w:lang w:val="uk-UA"/>
        </w:rPr>
        <w:t xml:space="preserve"> проводиться для оцінювання рівня навчальних досягнень під час семінарських, практичних занять та якості виконання індивідуальної і самостійної роботи та передбачає перевірку рівня засвоєння знань, умінь і навичок студентом з кожного окремого модуля навчальної дисципліни.</w:t>
      </w:r>
    </w:p>
    <w:p w14:paraId="316BB1C5" w14:textId="77777777" w:rsidR="0031043D" w:rsidRPr="00494ACC" w:rsidRDefault="008252FF" w:rsidP="00494ACC">
      <w:pPr>
        <w:ind w:firstLine="800"/>
        <w:contextualSpacing/>
        <w:jc w:val="both"/>
        <w:rPr>
          <w:lang w:val="uk-UA"/>
        </w:rPr>
      </w:pPr>
      <w:r w:rsidRPr="00494ACC">
        <w:rPr>
          <w:lang w:val="uk-UA"/>
        </w:rPr>
        <w:t>Поточний контроль</w:t>
      </w:r>
      <w:r w:rsidRPr="00494ACC">
        <w:rPr>
          <w:b/>
          <w:bCs/>
          <w:lang w:val="uk-UA"/>
        </w:rPr>
        <w:t xml:space="preserve"> </w:t>
      </w:r>
      <w:r w:rsidRPr="00494ACC">
        <w:rPr>
          <w:lang w:val="uk-UA"/>
        </w:rPr>
        <w:t>– проведення семінарських занять, відпрацювання академічних заборгованостей.</w:t>
      </w:r>
    </w:p>
    <w:p w14:paraId="0B8F91F6" w14:textId="77777777" w:rsidR="0031043D" w:rsidRPr="00494ACC" w:rsidRDefault="008252FF" w:rsidP="00494ACC">
      <w:pPr>
        <w:ind w:firstLine="800"/>
        <w:contextualSpacing/>
        <w:jc w:val="both"/>
        <w:rPr>
          <w:lang w:val="uk-UA"/>
        </w:rPr>
      </w:pPr>
      <w:r w:rsidRPr="00494ACC">
        <w:rPr>
          <w:lang w:val="uk-UA"/>
        </w:rPr>
        <w:t>Поточний контроль під час проведення семінарських занять передбачає перевірку рівня засвоєння знань, умінь і навичок студентом з кожного окремого навчального (змістового) модуля навчальної дисципліни та їх корекцію. Прозорість оцінювання рівня знань студентів забезпечується чіткими критеріями.</w:t>
      </w:r>
    </w:p>
    <w:p w14:paraId="1DDF311C" w14:textId="77777777" w:rsidR="0031043D" w:rsidRPr="00494ACC" w:rsidRDefault="008252FF" w:rsidP="00494ACC">
      <w:pPr>
        <w:ind w:firstLine="800"/>
        <w:contextualSpacing/>
        <w:jc w:val="both"/>
        <w:rPr>
          <w:lang w:val="uk-UA"/>
        </w:rPr>
      </w:pPr>
      <w:r w:rsidRPr="00494ACC">
        <w:rPr>
          <w:b/>
          <w:bCs/>
          <w:lang w:val="uk-UA"/>
        </w:rPr>
        <w:t xml:space="preserve">Модульний контроль </w:t>
      </w:r>
      <w:r w:rsidRPr="00494ACC">
        <w:rPr>
          <w:lang w:val="uk-UA"/>
        </w:rPr>
        <w:t>– визначає якість виконаної студентом навчальної роботи з певного навчального (змістового) модуля та оцінюється за сукупними підсумками поточної успішності, включаючи виконану індивідуальну, самостійну та модульну контрольну роботу.</w:t>
      </w:r>
    </w:p>
    <w:p w14:paraId="166BAF21" w14:textId="77777777" w:rsidR="0031043D" w:rsidRPr="00494ACC" w:rsidRDefault="008252FF" w:rsidP="00494ACC">
      <w:pPr>
        <w:ind w:firstLine="800"/>
        <w:contextualSpacing/>
        <w:jc w:val="both"/>
        <w:rPr>
          <w:lang w:val="uk-UA"/>
        </w:rPr>
      </w:pPr>
      <w:r w:rsidRPr="00494ACC">
        <w:rPr>
          <w:b/>
          <w:bCs/>
          <w:lang w:val="uk-UA"/>
        </w:rPr>
        <w:t xml:space="preserve">Підсумковий контроль </w:t>
      </w:r>
      <w:r w:rsidRPr="00494ACC">
        <w:rPr>
          <w:lang w:val="uk-UA"/>
        </w:rPr>
        <w:t xml:space="preserve">– виставляється як сума балів з усіх модулів навчальної дисципліни та обраховується, як правило, як середнє арифметичне складових модулів. </w:t>
      </w:r>
    </w:p>
    <w:p w14:paraId="3C2A420E" w14:textId="77777777" w:rsidR="0031043D" w:rsidRPr="00494ACC" w:rsidRDefault="008252FF" w:rsidP="00494ACC">
      <w:pPr>
        <w:ind w:firstLine="800"/>
        <w:contextualSpacing/>
        <w:jc w:val="both"/>
        <w:rPr>
          <w:lang w:val="uk-UA"/>
        </w:rPr>
      </w:pPr>
      <w:r w:rsidRPr="00494ACC">
        <w:rPr>
          <w:lang w:val="uk-UA"/>
        </w:rPr>
        <w:t xml:space="preserve">По закінченню вивчення навчальної дисципліни студент складає семестровий </w:t>
      </w:r>
      <w:r w:rsidRPr="00494ACC">
        <w:rPr>
          <w:b/>
          <w:lang w:val="uk-UA"/>
        </w:rPr>
        <w:t xml:space="preserve">залік </w:t>
      </w:r>
      <w:r w:rsidR="00494ACC" w:rsidRPr="00494ACC">
        <w:rPr>
          <w:lang w:val="uk-UA"/>
        </w:rPr>
        <w:t>(5</w:t>
      </w:r>
      <w:r w:rsidRPr="00494ACC">
        <w:rPr>
          <w:lang w:val="uk-UA"/>
        </w:rPr>
        <w:t xml:space="preserve"> семестр)</w:t>
      </w:r>
      <w:r w:rsidRPr="00494ACC">
        <w:rPr>
          <w:b/>
          <w:lang w:val="uk-UA"/>
        </w:rPr>
        <w:t xml:space="preserve"> </w:t>
      </w:r>
      <w:r w:rsidRPr="00494ACC">
        <w:rPr>
          <w:lang w:val="uk-UA"/>
        </w:rPr>
        <w:t>та семестровий</w:t>
      </w:r>
      <w:r w:rsidRPr="00494ACC">
        <w:rPr>
          <w:b/>
          <w:lang w:val="uk-UA"/>
        </w:rPr>
        <w:t xml:space="preserve"> екзамен </w:t>
      </w:r>
      <w:r w:rsidR="00494ACC" w:rsidRPr="00494ACC">
        <w:rPr>
          <w:lang w:val="uk-UA"/>
        </w:rPr>
        <w:t>(6</w:t>
      </w:r>
      <w:r w:rsidRPr="00494ACC">
        <w:rPr>
          <w:lang w:val="uk-UA"/>
        </w:rPr>
        <w:t xml:space="preserve"> семестр).</w:t>
      </w:r>
    </w:p>
    <w:p w14:paraId="3C34EE59" w14:textId="77777777" w:rsidR="0031043D" w:rsidRPr="00494ACC" w:rsidRDefault="0031043D" w:rsidP="00494ACC">
      <w:pPr>
        <w:ind w:firstLine="709"/>
        <w:contextualSpacing/>
        <w:jc w:val="both"/>
        <w:rPr>
          <w:lang w:val="uk-UA"/>
        </w:rPr>
      </w:pPr>
    </w:p>
    <w:tbl>
      <w:tblPr>
        <w:tblW w:w="9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1363"/>
        <w:gridCol w:w="3178"/>
        <w:gridCol w:w="2710"/>
      </w:tblGrid>
      <w:tr w:rsidR="0031043D" w:rsidRPr="00494ACC" w14:paraId="5CED1332" w14:textId="77777777">
        <w:trPr>
          <w:trHeight w:hRule="exact" w:val="90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A8AF50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CC">
              <w:rPr>
                <w:rFonts w:ascii="Times New Roman" w:hAnsi="Times New Roman"/>
                <w:b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5A67E1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CC">
              <w:rPr>
                <w:rFonts w:ascii="Times New Roman" w:hAnsi="Times New Roman"/>
                <w:b/>
                <w:sz w:val="24"/>
                <w:szCs w:val="24"/>
              </w:rPr>
              <w:t>Оцінка ЕСТ8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4FF814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CC">
              <w:rPr>
                <w:rFonts w:ascii="Times New Roman" w:hAnsi="Times New Roman"/>
                <w:b/>
                <w:sz w:val="24"/>
                <w:szCs w:val="24"/>
              </w:rPr>
              <w:t>Оцінка за національною шкалою</w:t>
            </w:r>
          </w:p>
        </w:tc>
      </w:tr>
      <w:tr w:rsidR="0031043D" w:rsidRPr="00494ACC" w14:paraId="5C23982B" w14:textId="77777777">
        <w:trPr>
          <w:trHeight w:hRule="exact" w:val="881"/>
        </w:trPr>
        <w:tc>
          <w:tcPr>
            <w:tcW w:w="21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064FCA" w14:textId="77777777" w:rsidR="0031043D" w:rsidRPr="00494ACC" w:rsidRDefault="0031043D" w:rsidP="00494ACC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2FBE11" w14:textId="77777777" w:rsidR="0031043D" w:rsidRPr="00494ACC" w:rsidRDefault="0031043D" w:rsidP="00494ACC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9B692A" w14:textId="77777777" w:rsidR="0031043D" w:rsidRPr="00494ACC" w:rsidRDefault="008252FF" w:rsidP="00494ACC">
            <w:pPr>
              <w:pStyle w:val="BodyText"/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CC">
              <w:rPr>
                <w:rFonts w:ascii="Times New Roman" w:hAnsi="Times New Roman"/>
                <w:b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1E6C0A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CC">
              <w:rPr>
                <w:rFonts w:ascii="Times New Roman" w:hAnsi="Times New Roman"/>
                <w:b/>
                <w:sz w:val="24"/>
                <w:szCs w:val="24"/>
              </w:rPr>
              <w:t>для заліку</w:t>
            </w:r>
          </w:p>
        </w:tc>
      </w:tr>
      <w:tr w:rsidR="0031043D" w:rsidRPr="00494ACC" w14:paraId="4BB19AA8" w14:textId="77777777">
        <w:trPr>
          <w:trHeight w:hRule="exact" w:val="36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918FF9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90 – 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4D21F1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1BF643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C34EC4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31043D" w:rsidRPr="00494ACC" w14:paraId="302DF8D6" w14:textId="77777777">
        <w:trPr>
          <w:trHeight w:hRule="exact" w:val="35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86F69F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82-89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01891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AB2E3E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19E9DF" w14:textId="77777777" w:rsidR="0031043D" w:rsidRPr="00494ACC" w:rsidRDefault="0031043D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43D" w:rsidRPr="00494ACC" w14:paraId="79F31ADF" w14:textId="77777777">
        <w:trPr>
          <w:trHeight w:hRule="exact" w:val="35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B00800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74-81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2FD52B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1C57D" w14:textId="77777777" w:rsidR="0031043D" w:rsidRPr="00494ACC" w:rsidRDefault="0031043D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D2116C" w14:textId="77777777" w:rsidR="0031043D" w:rsidRPr="00494ACC" w:rsidRDefault="0031043D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43D" w:rsidRPr="00494ACC" w14:paraId="3BB9B386" w14:textId="77777777">
        <w:trPr>
          <w:trHeight w:hRule="exact" w:val="36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5AD784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64-73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0AE28D" w14:textId="77777777" w:rsidR="0031043D" w:rsidRPr="00494ACC" w:rsidRDefault="0031043D" w:rsidP="00494ACC">
            <w:pPr>
              <w:jc w:val="center"/>
              <w:rPr>
                <w:lang w:val="uk-UA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A24851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D001A" w14:textId="77777777" w:rsidR="0031043D" w:rsidRPr="00494ACC" w:rsidRDefault="0031043D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43D" w:rsidRPr="00494ACC" w14:paraId="2994E5A2" w14:textId="77777777">
        <w:trPr>
          <w:trHeight w:hRule="exact" w:val="34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28F07F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60-63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9F29A7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0DCC9F" w14:textId="77777777" w:rsidR="0031043D" w:rsidRPr="00494ACC" w:rsidRDefault="0031043D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6FF19C" w14:textId="77777777" w:rsidR="0031043D" w:rsidRPr="00494ACC" w:rsidRDefault="0031043D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43D" w:rsidRPr="00494ACC" w14:paraId="2D3BEDAC" w14:textId="77777777">
        <w:trPr>
          <w:trHeight w:hRule="exact" w:val="89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A4A46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35-59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4031C6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РХ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C26AAC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8317FC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31043D" w:rsidRPr="00494ACC" w14:paraId="2A0110D2" w14:textId="77777777">
        <w:trPr>
          <w:trHeight w:hRule="exact" w:val="107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19B221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0-34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D3833D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EA0B1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75E80" w14:textId="77777777" w:rsidR="0031043D" w:rsidRPr="00494ACC" w:rsidRDefault="008252FF" w:rsidP="00494A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CC">
              <w:rPr>
                <w:rFonts w:ascii="Times New Roman" w:hAnsi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05EF043D" w14:textId="77777777" w:rsidR="0031043D" w:rsidRPr="00494ACC" w:rsidRDefault="0031043D" w:rsidP="00494ACC">
      <w:pPr>
        <w:ind w:firstLine="709"/>
        <w:contextualSpacing/>
        <w:jc w:val="both"/>
        <w:rPr>
          <w:lang w:val="uk-UA"/>
        </w:rPr>
      </w:pPr>
    </w:p>
    <w:p w14:paraId="3D823CC3" w14:textId="77777777" w:rsidR="0031043D" w:rsidRPr="00494ACC" w:rsidRDefault="0031043D" w:rsidP="00494ACC">
      <w:pPr>
        <w:jc w:val="center"/>
        <w:rPr>
          <w:b/>
          <w:lang w:val="uk-UA"/>
        </w:rPr>
      </w:pPr>
    </w:p>
    <w:p w14:paraId="4861E78F" w14:textId="77777777" w:rsidR="00494ACC" w:rsidRPr="00494ACC" w:rsidRDefault="00494ACC" w:rsidP="00494ACC">
      <w:pPr>
        <w:widowControl w:val="0"/>
        <w:tabs>
          <w:tab w:val="left" w:pos="869"/>
        </w:tabs>
        <w:autoSpaceDE w:val="0"/>
        <w:autoSpaceDN w:val="0"/>
        <w:jc w:val="center"/>
        <w:rPr>
          <w:b/>
        </w:rPr>
      </w:pPr>
      <w:proofErr w:type="spellStart"/>
      <w:r w:rsidRPr="00494ACC">
        <w:rPr>
          <w:b/>
        </w:rPr>
        <w:t>Рекомендовані</w:t>
      </w:r>
      <w:proofErr w:type="spellEnd"/>
      <w:r w:rsidRPr="00494ACC">
        <w:rPr>
          <w:b/>
          <w:spacing w:val="-5"/>
        </w:rPr>
        <w:t xml:space="preserve"> </w:t>
      </w:r>
      <w:proofErr w:type="spellStart"/>
      <w:proofErr w:type="gramStart"/>
      <w:r w:rsidRPr="00494ACC">
        <w:rPr>
          <w:b/>
        </w:rPr>
        <w:t>джерела</w:t>
      </w:r>
      <w:proofErr w:type="spellEnd"/>
      <w:r w:rsidRPr="00494ACC">
        <w:rPr>
          <w:b/>
          <w:spacing w:val="-5"/>
        </w:rPr>
        <w:t xml:space="preserve"> </w:t>
      </w:r>
      <w:r w:rsidRPr="00494ACC">
        <w:rPr>
          <w:b/>
        </w:rPr>
        <w:t xml:space="preserve"> та</w:t>
      </w:r>
      <w:proofErr w:type="gramEnd"/>
      <w:r w:rsidRPr="00494ACC">
        <w:rPr>
          <w:b/>
        </w:rPr>
        <w:t xml:space="preserve"> </w:t>
      </w:r>
      <w:proofErr w:type="spellStart"/>
      <w:r w:rsidRPr="00494ACC">
        <w:rPr>
          <w:b/>
        </w:rPr>
        <w:t>література</w:t>
      </w:r>
      <w:proofErr w:type="spellEnd"/>
      <w:r w:rsidRPr="00494ACC">
        <w:rPr>
          <w:b/>
        </w:rPr>
        <w:t xml:space="preserve"> – повний перелік найменувань (див. Робоча навчальна програма з дисципліни):</w:t>
      </w:r>
    </w:p>
    <w:p w14:paraId="6EFD2B85" w14:textId="77777777" w:rsidR="0031043D" w:rsidRPr="00494ACC" w:rsidRDefault="008252FF" w:rsidP="00494ACC">
      <w:pPr>
        <w:numPr>
          <w:ilvl w:val="0"/>
          <w:numId w:val="30"/>
        </w:numPr>
        <w:shd w:val="clear" w:color="auto" w:fill="FFFFFF"/>
        <w:tabs>
          <w:tab w:val="left" w:pos="379"/>
          <w:tab w:val="left" w:pos="2160"/>
        </w:tabs>
        <w:jc w:val="both"/>
        <w:rPr>
          <w:lang w:val="uk-UA"/>
        </w:rPr>
      </w:pPr>
      <w:r w:rsidRPr="00494ACC">
        <w:rPr>
          <w:spacing w:val="-3"/>
          <w:lang w:val="uk-UA"/>
        </w:rPr>
        <w:t xml:space="preserve">Конституція України </w:t>
      </w:r>
      <w:proofErr w:type="spellStart"/>
      <w:r w:rsidRPr="00494ACC">
        <w:rPr>
          <w:spacing w:val="-3"/>
          <w:lang w:val="uk-UA"/>
        </w:rPr>
        <w:t>вiд</w:t>
      </w:r>
      <w:proofErr w:type="spellEnd"/>
      <w:r w:rsidRPr="00494ACC">
        <w:rPr>
          <w:spacing w:val="-3"/>
          <w:lang w:val="uk-UA"/>
        </w:rPr>
        <w:t xml:space="preserve"> 28.06.1996  № 254к/96-ВР.  </w:t>
      </w:r>
      <w:r w:rsidRPr="00494ACC">
        <w:rPr>
          <w:lang w:val="uk-UA"/>
        </w:rPr>
        <w:t xml:space="preserve">URL: </w:t>
      </w:r>
      <w:r w:rsidR="00000000">
        <w:fldChar w:fldCharType="begin"/>
      </w:r>
      <w:r w:rsidR="00000000" w:rsidRPr="003E45BA">
        <w:rPr>
          <w:lang w:val="en-US"/>
        </w:rPr>
        <w:instrText>HYPERLINK "https://zakon.rada.gov.ua/%20laws/show/254%D0%BA/96-%D0%B2%D1%80"</w:instrText>
      </w:r>
      <w:r w:rsidR="00000000">
        <w:fldChar w:fldCharType="separate"/>
      </w:r>
      <w:r w:rsidRPr="00494ACC">
        <w:rPr>
          <w:rStyle w:val="Hyperlink"/>
          <w:color w:val="auto"/>
          <w:lang w:val="uk-UA"/>
        </w:rPr>
        <w:t xml:space="preserve">https://zakon.rada.gov.ua/ </w:t>
      </w:r>
      <w:proofErr w:type="spellStart"/>
      <w:r w:rsidRPr="00494ACC">
        <w:rPr>
          <w:rStyle w:val="Hyperlink"/>
          <w:color w:val="auto"/>
          <w:lang w:val="uk-UA"/>
        </w:rPr>
        <w:t>laws</w:t>
      </w:r>
      <w:proofErr w:type="spellEnd"/>
      <w:r w:rsidRPr="00494ACC">
        <w:rPr>
          <w:rStyle w:val="Hyperlink"/>
          <w:color w:val="auto"/>
          <w:lang w:val="uk-UA"/>
        </w:rPr>
        <w:t>/</w:t>
      </w:r>
      <w:proofErr w:type="spellStart"/>
      <w:r w:rsidRPr="00494ACC">
        <w:rPr>
          <w:rStyle w:val="Hyperlink"/>
          <w:color w:val="auto"/>
          <w:lang w:val="uk-UA"/>
        </w:rPr>
        <w:t>show</w:t>
      </w:r>
      <w:proofErr w:type="spellEnd"/>
      <w:r w:rsidRPr="00494ACC">
        <w:rPr>
          <w:rStyle w:val="Hyperlink"/>
          <w:color w:val="auto"/>
          <w:lang w:val="uk-UA"/>
        </w:rPr>
        <w:t>/254%D0%BA/96-%D0%B2%D1%80</w:t>
      </w:r>
      <w:r w:rsidR="00000000">
        <w:rPr>
          <w:rStyle w:val="Hyperlink"/>
          <w:color w:val="auto"/>
          <w:lang w:val="uk-UA"/>
        </w:rPr>
        <w:fldChar w:fldCharType="end"/>
      </w:r>
      <w:r w:rsidRPr="00494ACC">
        <w:rPr>
          <w:spacing w:val="-3"/>
          <w:lang w:val="uk-UA"/>
        </w:rPr>
        <w:t>.</w:t>
      </w:r>
    </w:p>
    <w:p w14:paraId="017B6D9A" w14:textId="77777777" w:rsidR="0031043D" w:rsidRPr="00494ACC" w:rsidRDefault="008252FF" w:rsidP="00494ACC">
      <w:pPr>
        <w:numPr>
          <w:ilvl w:val="0"/>
          <w:numId w:val="30"/>
        </w:numPr>
        <w:shd w:val="clear" w:color="auto" w:fill="FFFFFF"/>
        <w:tabs>
          <w:tab w:val="left" w:pos="379"/>
          <w:tab w:val="left" w:pos="2160"/>
        </w:tabs>
        <w:jc w:val="both"/>
        <w:rPr>
          <w:spacing w:val="-2"/>
          <w:lang w:val="uk-UA"/>
        </w:rPr>
      </w:pPr>
      <w:r w:rsidRPr="00494ACC">
        <w:rPr>
          <w:spacing w:val="-2"/>
          <w:lang w:val="uk-UA"/>
        </w:rPr>
        <w:t xml:space="preserve">Кодекс України про адміністративні правопорушення </w:t>
      </w:r>
      <w:proofErr w:type="spellStart"/>
      <w:r w:rsidRPr="00494ACC">
        <w:rPr>
          <w:spacing w:val="-2"/>
          <w:lang w:val="uk-UA"/>
        </w:rPr>
        <w:t>вiд</w:t>
      </w:r>
      <w:proofErr w:type="spellEnd"/>
      <w:r w:rsidRPr="00494ACC">
        <w:rPr>
          <w:spacing w:val="-2"/>
          <w:lang w:val="uk-UA"/>
        </w:rPr>
        <w:t xml:space="preserve"> 07.12.1984  № 8073-X. </w:t>
      </w:r>
      <w:r w:rsidRPr="00494ACC">
        <w:rPr>
          <w:lang w:val="uk-UA"/>
        </w:rPr>
        <w:t xml:space="preserve">URL: </w:t>
      </w:r>
      <w:hyperlink r:id="rId8" w:history="1">
        <w:r w:rsidRPr="00494ACC">
          <w:rPr>
            <w:rStyle w:val="Hyperlink"/>
            <w:color w:val="auto"/>
            <w:lang w:val="uk-UA"/>
          </w:rPr>
          <w:t>https://zakon.rada.gov.ua/laws/</w:t>
        </w:r>
      </w:hyperlink>
      <w:r w:rsidR="00494ACC" w:rsidRPr="00494ACC">
        <w:rPr>
          <w:lang w:val="uk-UA"/>
        </w:rPr>
        <w:t xml:space="preserve"> </w:t>
      </w:r>
      <w:proofErr w:type="spellStart"/>
      <w:r w:rsidR="00494ACC" w:rsidRPr="00494ACC">
        <w:rPr>
          <w:lang w:val="uk-UA"/>
        </w:rPr>
        <w:t>main</w:t>
      </w:r>
      <w:proofErr w:type="spellEnd"/>
      <w:r w:rsidR="00494ACC" w:rsidRPr="00494ACC">
        <w:rPr>
          <w:lang w:val="uk-UA"/>
        </w:rPr>
        <w:t>/80731-10</w:t>
      </w:r>
      <w:r w:rsidRPr="00494ACC">
        <w:rPr>
          <w:spacing w:val="-2"/>
          <w:lang w:val="uk-UA"/>
        </w:rPr>
        <w:t>.</w:t>
      </w:r>
    </w:p>
    <w:p w14:paraId="77287027" w14:textId="77777777" w:rsidR="0031043D" w:rsidRPr="00494ACC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t xml:space="preserve">Господарський кодекс України </w:t>
      </w:r>
      <w:proofErr w:type="spellStart"/>
      <w:r w:rsidRPr="00494ACC">
        <w:rPr>
          <w:lang w:val="uk-UA"/>
        </w:rPr>
        <w:t>вiд</w:t>
      </w:r>
      <w:proofErr w:type="spellEnd"/>
      <w:r w:rsidRPr="00494ACC">
        <w:rPr>
          <w:lang w:val="uk-UA"/>
        </w:rPr>
        <w:t xml:space="preserve"> 16.01.2003  № 436-IV. URL: </w:t>
      </w:r>
      <w:r w:rsidR="00000000">
        <w:fldChar w:fldCharType="begin"/>
      </w:r>
      <w:r w:rsidR="00000000" w:rsidRPr="003E45BA">
        <w:rPr>
          <w:lang w:val="en-US"/>
        </w:rPr>
        <w:instrText>HYPERLINK</w:instrText>
      </w:r>
      <w:r w:rsidR="00000000">
        <w:fldChar w:fldCharType="separate"/>
      </w:r>
      <w:r w:rsidRPr="00494ACC">
        <w:rPr>
          <w:rStyle w:val="Hyperlink"/>
          <w:color w:val="auto"/>
          <w:lang w:val="uk-UA"/>
        </w:rPr>
        <w:t>https://zakon1.rada. gov.ua/</w:t>
      </w:r>
      <w:proofErr w:type="spellStart"/>
      <w:r w:rsidRPr="00494ACC">
        <w:rPr>
          <w:rStyle w:val="Hyperlink"/>
          <w:color w:val="auto"/>
          <w:lang w:val="uk-UA"/>
        </w:rPr>
        <w:t>laws</w:t>
      </w:r>
      <w:proofErr w:type="spellEnd"/>
      <w:r w:rsidRPr="00494ACC">
        <w:rPr>
          <w:rStyle w:val="Hyperlink"/>
          <w:color w:val="auto"/>
          <w:lang w:val="uk-UA"/>
        </w:rPr>
        <w:t>/</w:t>
      </w:r>
      <w:proofErr w:type="spellStart"/>
      <w:r w:rsidRPr="00494ACC">
        <w:rPr>
          <w:rStyle w:val="Hyperlink"/>
          <w:color w:val="auto"/>
          <w:lang w:val="uk-UA"/>
        </w:rPr>
        <w:t>show</w:t>
      </w:r>
      <w:proofErr w:type="spellEnd"/>
      <w:r w:rsidRPr="00494ACC">
        <w:rPr>
          <w:rStyle w:val="Hyperlink"/>
          <w:color w:val="auto"/>
          <w:lang w:val="uk-UA"/>
        </w:rPr>
        <w:t>/436-15</w:t>
      </w:r>
      <w:r w:rsidR="00000000">
        <w:rPr>
          <w:rStyle w:val="Hyperlink"/>
          <w:color w:val="auto"/>
          <w:lang w:val="uk-UA"/>
        </w:rPr>
        <w:fldChar w:fldCharType="end"/>
      </w:r>
      <w:r w:rsidRPr="00494ACC">
        <w:rPr>
          <w:lang w:val="uk-UA"/>
        </w:rPr>
        <w:t>.</w:t>
      </w:r>
    </w:p>
    <w:p w14:paraId="656385BF" w14:textId="77777777" w:rsidR="0031043D" w:rsidRPr="00494ACC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t xml:space="preserve">Господарський процесуальний кодекс України </w:t>
      </w:r>
      <w:proofErr w:type="spellStart"/>
      <w:r w:rsidRPr="00494ACC">
        <w:rPr>
          <w:lang w:val="uk-UA"/>
        </w:rPr>
        <w:t>вiд</w:t>
      </w:r>
      <w:proofErr w:type="spellEnd"/>
      <w:r w:rsidRPr="00494ACC">
        <w:rPr>
          <w:lang w:val="uk-UA"/>
        </w:rPr>
        <w:t xml:space="preserve"> 06.11.1991  № 1798-XII. URL: </w:t>
      </w:r>
      <w:hyperlink r:id="rId9" w:history="1">
        <w:r w:rsidRPr="00494ACC">
          <w:rPr>
            <w:rStyle w:val="Hyperlink"/>
            <w:color w:val="auto"/>
            <w:lang w:val="uk-UA"/>
          </w:rPr>
          <w:t>https://zakon.rada.gov.ua/laws /</w:t>
        </w:r>
        <w:proofErr w:type="spellStart"/>
        <w:r w:rsidRPr="00494ACC">
          <w:rPr>
            <w:rStyle w:val="Hyperlink"/>
            <w:color w:val="auto"/>
            <w:lang w:val="uk-UA"/>
          </w:rPr>
          <w:t>show</w:t>
        </w:r>
        <w:proofErr w:type="spellEnd"/>
        <w:r w:rsidRPr="00494ACC">
          <w:rPr>
            <w:rStyle w:val="Hyperlink"/>
            <w:color w:val="auto"/>
            <w:lang w:val="uk-UA"/>
          </w:rPr>
          <w:t>/1798-12/ed20170803</w:t>
        </w:r>
      </w:hyperlink>
      <w:r w:rsidR="00494ACC" w:rsidRPr="00494ACC">
        <w:rPr>
          <w:lang w:val="uk-UA"/>
        </w:rPr>
        <w:t>.</w:t>
      </w:r>
    </w:p>
    <w:p w14:paraId="360EE640" w14:textId="77777777" w:rsidR="0031043D" w:rsidRPr="00494ACC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lastRenderedPageBreak/>
        <w:t xml:space="preserve">Кримінальний кодекс України </w:t>
      </w:r>
      <w:proofErr w:type="spellStart"/>
      <w:r w:rsidRPr="00494ACC">
        <w:rPr>
          <w:lang w:val="uk-UA"/>
        </w:rPr>
        <w:t>вiд</w:t>
      </w:r>
      <w:proofErr w:type="spellEnd"/>
      <w:r w:rsidRPr="00494ACC">
        <w:rPr>
          <w:lang w:val="uk-UA"/>
        </w:rPr>
        <w:t xml:space="preserve"> 05.04.2001  № 2341-III. URL: </w:t>
      </w:r>
      <w:r w:rsidR="00000000">
        <w:fldChar w:fldCharType="begin"/>
      </w:r>
      <w:r w:rsidR="00000000" w:rsidRPr="003E45BA">
        <w:rPr>
          <w:lang w:val="en-US"/>
        </w:rPr>
        <w:instrText>HYPERLINK</w:instrText>
      </w:r>
      <w:r w:rsidR="00000000">
        <w:fldChar w:fldCharType="separate"/>
      </w:r>
      <w:r w:rsidRPr="00494ACC">
        <w:rPr>
          <w:rStyle w:val="Hyperlink"/>
          <w:color w:val="auto"/>
          <w:lang w:val="uk-UA"/>
        </w:rPr>
        <w:t xml:space="preserve">https://zakon.rada.gov. </w:t>
      </w:r>
      <w:proofErr w:type="spellStart"/>
      <w:r w:rsidRPr="00494ACC">
        <w:rPr>
          <w:rStyle w:val="Hyperlink"/>
          <w:color w:val="auto"/>
          <w:lang w:val="uk-UA"/>
        </w:rPr>
        <w:t>ua</w:t>
      </w:r>
      <w:proofErr w:type="spellEnd"/>
      <w:r w:rsidRPr="00494ACC">
        <w:rPr>
          <w:rStyle w:val="Hyperlink"/>
          <w:color w:val="auto"/>
          <w:lang w:val="uk-UA"/>
        </w:rPr>
        <w:t>/</w:t>
      </w:r>
      <w:proofErr w:type="spellStart"/>
      <w:r w:rsidRPr="00494ACC">
        <w:rPr>
          <w:rStyle w:val="Hyperlink"/>
          <w:color w:val="auto"/>
          <w:lang w:val="uk-UA"/>
        </w:rPr>
        <w:t>laws</w:t>
      </w:r>
      <w:proofErr w:type="spellEnd"/>
      <w:r w:rsidRPr="00494ACC">
        <w:rPr>
          <w:rStyle w:val="Hyperlink"/>
          <w:color w:val="auto"/>
          <w:lang w:val="uk-UA"/>
        </w:rPr>
        <w:t>/</w:t>
      </w:r>
      <w:proofErr w:type="spellStart"/>
      <w:r w:rsidRPr="00494ACC">
        <w:rPr>
          <w:rStyle w:val="Hyperlink"/>
          <w:color w:val="auto"/>
          <w:lang w:val="uk-UA"/>
        </w:rPr>
        <w:t>main</w:t>
      </w:r>
      <w:proofErr w:type="spellEnd"/>
      <w:r w:rsidRPr="00494ACC">
        <w:rPr>
          <w:rStyle w:val="Hyperlink"/>
          <w:color w:val="auto"/>
          <w:lang w:val="uk-UA"/>
        </w:rPr>
        <w:t>/2341-14</w:t>
      </w:r>
      <w:r w:rsidR="00000000">
        <w:rPr>
          <w:rStyle w:val="Hyperlink"/>
          <w:color w:val="auto"/>
          <w:lang w:val="uk-UA"/>
        </w:rPr>
        <w:fldChar w:fldCharType="end"/>
      </w:r>
      <w:r w:rsidRPr="00494ACC">
        <w:rPr>
          <w:lang w:val="uk-UA"/>
        </w:rPr>
        <w:t>.</w:t>
      </w:r>
    </w:p>
    <w:p w14:paraId="74A3F45F" w14:textId="77777777" w:rsidR="0031043D" w:rsidRPr="00494ACC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t>Цивільний кодекс України</w:t>
      </w:r>
      <w:r w:rsidRPr="00494ACC">
        <w:rPr>
          <w:spacing w:val="-16"/>
          <w:lang w:val="uk-UA"/>
        </w:rPr>
        <w:t xml:space="preserve">  від </w:t>
      </w:r>
      <w:r w:rsidRPr="00494ACC">
        <w:rPr>
          <w:lang w:val="uk-UA"/>
        </w:rPr>
        <w:t xml:space="preserve">16.01.2003 № 435-1V. URL: </w:t>
      </w:r>
      <w:r w:rsidR="00000000">
        <w:fldChar w:fldCharType="begin"/>
      </w:r>
      <w:r w:rsidR="00000000" w:rsidRPr="003E45BA">
        <w:rPr>
          <w:lang w:val="en-US"/>
        </w:rPr>
        <w:instrText>HYPERLINK</w:instrText>
      </w:r>
      <w:r w:rsidR="00000000">
        <w:fldChar w:fldCharType="separate"/>
      </w:r>
      <w:r w:rsidRPr="00494ACC">
        <w:rPr>
          <w:rStyle w:val="Hyperlink"/>
          <w:color w:val="auto"/>
          <w:lang w:val="uk-UA"/>
        </w:rPr>
        <w:t xml:space="preserve">https://zakon.rada.gov. </w:t>
      </w:r>
      <w:proofErr w:type="spellStart"/>
      <w:r w:rsidRPr="00494ACC">
        <w:rPr>
          <w:rStyle w:val="Hyperlink"/>
          <w:color w:val="auto"/>
          <w:lang w:val="uk-UA"/>
        </w:rPr>
        <w:t>ua</w:t>
      </w:r>
      <w:proofErr w:type="spellEnd"/>
      <w:r w:rsidRPr="00494ACC">
        <w:rPr>
          <w:rStyle w:val="Hyperlink"/>
          <w:color w:val="auto"/>
          <w:lang w:val="uk-UA"/>
        </w:rPr>
        <w:t>/</w:t>
      </w:r>
      <w:proofErr w:type="spellStart"/>
      <w:r w:rsidRPr="00494ACC">
        <w:rPr>
          <w:rStyle w:val="Hyperlink"/>
          <w:color w:val="auto"/>
          <w:lang w:val="uk-UA"/>
        </w:rPr>
        <w:t>laws</w:t>
      </w:r>
      <w:proofErr w:type="spellEnd"/>
      <w:r w:rsidRPr="00494ACC">
        <w:rPr>
          <w:rStyle w:val="Hyperlink"/>
          <w:color w:val="auto"/>
          <w:lang w:val="uk-UA"/>
        </w:rPr>
        <w:t>/</w:t>
      </w:r>
      <w:proofErr w:type="spellStart"/>
      <w:r w:rsidRPr="00494ACC">
        <w:rPr>
          <w:rStyle w:val="Hyperlink"/>
          <w:color w:val="auto"/>
          <w:lang w:val="uk-UA"/>
        </w:rPr>
        <w:t>show</w:t>
      </w:r>
      <w:proofErr w:type="spellEnd"/>
      <w:r w:rsidRPr="00494ACC">
        <w:rPr>
          <w:rStyle w:val="Hyperlink"/>
          <w:color w:val="auto"/>
          <w:lang w:val="uk-UA"/>
        </w:rPr>
        <w:t>/435-15/ed20130118</w:t>
      </w:r>
      <w:r w:rsidR="00000000">
        <w:rPr>
          <w:rStyle w:val="Hyperlink"/>
          <w:color w:val="auto"/>
          <w:lang w:val="uk-UA"/>
        </w:rPr>
        <w:fldChar w:fldCharType="end"/>
      </w:r>
      <w:r w:rsidRPr="00494ACC">
        <w:rPr>
          <w:lang w:val="uk-UA"/>
        </w:rPr>
        <w:t xml:space="preserve">.  </w:t>
      </w:r>
    </w:p>
    <w:p w14:paraId="50E2D985" w14:textId="77777777" w:rsidR="0031043D" w:rsidRPr="00494ACC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t xml:space="preserve">Про Антимонопольний комітет України: закон України </w:t>
      </w:r>
      <w:proofErr w:type="spellStart"/>
      <w:r w:rsidRPr="00494ACC">
        <w:rPr>
          <w:lang w:val="uk-UA"/>
        </w:rPr>
        <w:t>вiд</w:t>
      </w:r>
      <w:proofErr w:type="spellEnd"/>
      <w:r w:rsidRPr="00494ACC">
        <w:rPr>
          <w:lang w:val="uk-UA"/>
        </w:rPr>
        <w:t xml:space="preserve"> 26.11.1993  № 3659-XII . URL: </w:t>
      </w:r>
      <w:hyperlink r:id="rId10" w:history="1">
        <w:r w:rsidRPr="00494ACC">
          <w:rPr>
            <w:rStyle w:val="Hyperlink"/>
            <w:color w:val="auto"/>
            <w:lang w:val="uk-UA"/>
          </w:rPr>
          <w:t>https://zakon.rada.gov.ua/laws /</w:t>
        </w:r>
        <w:proofErr w:type="spellStart"/>
        <w:r w:rsidRPr="00494ACC">
          <w:rPr>
            <w:rStyle w:val="Hyperlink"/>
            <w:color w:val="auto"/>
            <w:lang w:val="uk-UA"/>
          </w:rPr>
          <w:t>show</w:t>
        </w:r>
        <w:proofErr w:type="spellEnd"/>
        <w:r w:rsidRPr="00494ACC">
          <w:rPr>
            <w:rStyle w:val="Hyperlink"/>
            <w:color w:val="auto"/>
            <w:lang w:val="uk-UA"/>
          </w:rPr>
          <w:t>/3659-12/ed20190925</w:t>
        </w:r>
      </w:hyperlink>
      <w:r w:rsidR="00494ACC" w:rsidRPr="00494ACC">
        <w:rPr>
          <w:lang w:val="uk-UA"/>
        </w:rPr>
        <w:t>.</w:t>
      </w:r>
    </w:p>
    <w:p w14:paraId="29BFAAA5" w14:textId="77777777" w:rsidR="0031043D" w:rsidRPr="00494ACC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t>Про захист національного товаровиробника від субсидованого імпорту: закон України від</w:t>
      </w:r>
      <w:r w:rsidRPr="00494ACC">
        <w:rPr>
          <w:b/>
          <w:bCs/>
          <w:lang w:val="uk-UA"/>
        </w:rPr>
        <w:t xml:space="preserve"> </w:t>
      </w:r>
      <w:r w:rsidRPr="00494ACC">
        <w:rPr>
          <w:lang w:val="uk-UA"/>
        </w:rPr>
        <w:t>22.12.1998  № 331-XIV. URL: https://zakon.rada.go</w:t>
      </w:r>
      <w:r w:rsidR="00494ACC" w:rsidRPr="00494ACC">
        <w:rPr>
          <w:lang w:val="uk-UA"/>
        </w:rPr>
        <w:t>v.ua/laws/show/331-14/sp:max20</w:t>
      </w:r>
      <w:r w:rsidRPr="00494ACC">
        <w:rPr>
          <w:lang w:val="uk-UA"/>
        </w:rPr>
        <w:t>.</w:t>
      </w:r>
    </w:p>
    <w:p w14:paraId="390241ED" w14:textId="77777777" w:rsidR="0031043D" w:rsidRPr="00494ACC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t xml:space="preserve">Про захист національного товаровиробника від демпінговою імпорту: закон України від 22.12.1998  № 330-XIV URL: </w:t>
      </w:r>
      <w:hyperlink r:id="rId11" w:history="1">
        <w:r w:rsidRPr="00494ACC">
          <w:rPr>
            <w:rStyle w:val="Hyperlink"/>
            <w:color w:val="auto"/>
            <w:lang w:val="uk-UA"/>
          </w:rPr>
          <w:t>https://zakon.rada.gov.ua/laws/show/330-14 (</w:t>
        </w:r>
      </w:hyperlink>
    </w:p>
    <w:p w14:paraId="26A7ED9A" w14:textId="77777777" w:rsidR="0031043D" w:rsidRPr="00494ACC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t xml:space="preserve">Про захист прав споживачів: закон України від 12.05.1991  № 1023-XII URL:  </w:t>
      </w:r>
      <w:r w:rsidR="00000000">
        <w:fldChar w:fldCharType="begin"/>
      </w:r>
      <w:r w:rsidR="00000000">
        <w:instrText>HYPERLINK</w:instrText>
      </w:r>
      <w:r w:rsidR="00000000" w:rsidRPr="003E45BA">
        <w:rPr>
          <w:lang w:val="uk-UA"/>
        </w:rPr>
        <w:instrText xml:space="preserve"> "</w:instrText>
      </w:r>
      <w:r w:rsidR="00000000">
        <w:instrText>https</w:instrText>
      </w:r>
      <w:r w:rsidR="00000000" w:rsidRPr="003E45BA">
        <w:rPr>
          <w:lang w:val="uk-UA"/>
        </w:rPr>
        <w:instrText>://</w:instrText>
      </w:r>
      <w:r w:rsidR="00000000">
        <w:instrText>zakon</w:instrText>
      </w:r>
      <w:r w:rsidR="00000000" w:rsidRPr="003E45BA">
        <w:rPr>
          <w:lang w:val="uk-UA"/>
        </w:rPr>
        <w:instrText>"</w:instrText>
      </w:r>
      <w:r w:rsidR="00000000">
        <w:fldChar w:fldCharType="separate"/>
      </w:r>
      <w:r w:rsidRPr="00494ACC">
        <w:rPr>
          <w:rStyle w:val="Hyperlink"/>
          <w:color w:val="auto"/>
          <w:lang w:val="uk-UA"/>
        </w:rPr>
        <w:t>https://zakon</w:t>
      </w:r>
      <w:r w:rsidR="00000000">
        <w:rPr>
          <w:rStyle w:val="Hyperlink"/>
          <w:color w:val="auto"/>
          <w:lang w:val="uk-UA"/>
        </w:rPr>
        <w:fldChar w:fldCharType="end"/>
      </w:r>
      <w:r w:rsidRPr="00494ACC">
        <w:rPr>
          <w:lang w:val="uk-UA"/>
        </w:rPr>
        <w:t>.</w:t>
      </w:r>
      <w:r w:rsidR="00494ACC" w:rsidRPr="00494ACC">
        <w:rPr>
          <w:lang w:val="uk-UA"/>
        </w:rPr>
        <w:t xml:space="preserve"> rada.gov.ua/</w:t>
      </w:r>
      <w:proofErr w:type="spellStart"/>
      <w:r w:rsidR="00494ACC" w:rsidRPr="00494ACC">
        <w:rPr>
          <w:lang w:val="uk-UA"/>
        </w:rPr>
        <w:t>laws</w:t>
      </w:r>
      <w:proofErr w:type="spellEnd"/>
      <w:r w:rsidR="00494ACC" w:rsidRPr="00494ACC">
        <w:rPr>
          <w:lang w:val="uk-UA"/>
        </w:rPr>
        <w:t>/</w:t>
      </w:r>
      <w:proofErr w:type="spellStart"/>
      <w:r w:rsidR="00494ACC" w:rsidRPr="00494ACC">
        <w:rPr>
          <w:lang w:val="uk-UA"/>
        </w:rPr>
        <w:t>show</w:t>
      </w:r>
      <w:proofErr w:type="spellEnd"/>
      <w:r w:rsidR="00494ACC" w:rsidRPr="00494ACC">
        <w:rPr>
          <w:lang w:val="uk-UA"/>
        </w:rPr>
        <w:t>/1023-12</w:t>
      </w:r>
      <w:r w:rsidRPr="00494ACC">
        <w:rPr>
          <w:lang w:val="uk-UA"/>
        </w:rPr>
        <w:t>.</w:t>
      </w:r>
    </w:p>
    <w:p w14:paraId="1352F1E2" w14:textId="77777777" w:rsidR="0031043D" w:rsidRPr="00494ACC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t xml:space="preserve">Про державну реєстрацію юридичних осіб та фізичних осіб – підприємців та громадських формувань: закон України від 15.05.2003 № 755-ІУ. URL:  </w:t>
      </w:r>
      <w:hyperlink r:id="rId12" w:history="1">
        <w:r w:rsidRPr="00494ACC">
          <w:rPr>
            <w:rStyle w:val="Hyperlink"/>
            <w:color w:val="auto"/>
            <w:lang w:val="uk-UA"/>
          </w:rPr>
          <w:t>https://zakon.rada.gov</w:t>
        </w:r>
      </w:hyperlink>
      <w:r w:rsidR="00494ACC" w:rsidRPr="00494ACC">
        <w:rPr>
          <w:lang w:val="uk-UA"/>
        </w:rPr>
        <w:t xml:space="preserve">. </w:t>
      </w:r>
      <w:proofErr w:type="spellStart"/>
      <w:r w:rsidR="00494ACC" w:rsidRPr="00494ACC">
        <w:rPr>
          <w:lang w:val="uk-UA"/>
        </w:rPr>
        <w:t>ua</w:t>
      </w:r>
      <w:proofErr w:type="spellEnd"/>
      <w:r w:rsidR="00494ACC" w:rsidRPr="00494ACC">
        <w:rPr>
          <w:lang w:val="uk-UA"/>
        </w:rPr>
        <w:t>/</w:t>
      </w:r>
      <w:proofErr w:type="spellStart"/>
      <w:r w:rsidR="00494ACC" w:rsidRPr="00494ACC">
        <w:rPr>
          <w:lang w:val="uk-UA"/>
        </w:rPr>
        <w:t>laws</w:t>
      </w:r>
      <w:proofErr w:type="spellEnd"/>
      <w:r w:rsidR="00494ACC" w:rsidRPr="00494ACC">
        <w:rPr>
          <w:lang w:val="uk-UA"/>
        </w:rPr>
        <w:t>/</w:t>
      </w:r>
      <w:proofErr w:type="spellStart"/>
      <w:r w:rsidR="00494ACC" w:rsidRPr="00494ACC">
        <w:rPr>
          <w:lang w:val="uk-UA"/>
        </w:rPr>
        <w:t>show</w:t>
      </w:r>
      <w:proofErr w:type="spellEnd"/>
      <w:r w:rsidR="00494ACC" w:rsidRPr="00494ACC">
        <w:rPr>
          <w:lang w:val="uk-UA"/>
        </w:rPr>
        <w:t>/755-15</w:t>
      </w:r>
      <w:r w:rsidRPr="00494ACC">
        <w:rPr>
          <w:lang w:val="uk-UA"/>
        </w:rPr>
        <w:t xml:space="preserve">.  </w:t>
      </w:r>
    </w:p>
    <w:p w14:paraId="701622C5" w14:textId="77777777" w:rsidR="0031043D" w:rsidRPr="00494ACC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t>Про економічну самостійність України: закон України від 03.08.1990  № 142-XII URL: https://zako</w:t>
      </w:r>
      <w:r w:rsidR="00494ACC" w:rsidRPr="00494ACC">
        <w:rPr>
          <w:lang w:val="uk-UA"/>
        </w:rPr>
        <w:t>n.rada.gov.ua/laws/show/142-12</w:t>
      </w:r>
      <w:r w:rsidRPr="00494ACC">
        <w:rPr>
          <w:lang w:val="uk-UA"/>
        </w:rPr>
        <w:t>.</w:t>
      </w:r>
    </w:p>
    <w:p w14:paraId="1C40DE33" w14:textId="77777777" w:rsidR="0031043D" w:rsidRPr="00494ACC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t>Про захист економічної конкуренції: закон України від 11.01.2001 р. N 2210-ІІІ URL: https://zakon.rada.gov.u</w:t>
      </w:r>
      <w:r w:rsidR="00494ACC" w:rsidRPr="00494ACC">
        <w:rPr>
          <w:lang w:val="uk-UA"/>
        </w:rPr>
        <w:t>a/laws/show/2210-14/ed20160518</w:t>
      </w:r>
      <w:r w:rsidRPr="00494ACC">
        <w:rPr>
          <w:lang w:val="uk-UA"/>
        </w:rPr>
        <w:t>.</w:t>
      </w:r>
    </w:p>
    <w:p w14:paraId="7F98FD1A" w14:textId="77777777" w:rsidR="0031043D" w:rsidRPr="00494ACC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t xml:space="preserve">Про захист від недобросовісної конкуренції: закон України від 07.06.1996  № 236/96-ВР </w:t>
      </w:r>
      <w:hyperlink r:id="rId13" w:history="1">
        <w:r w:rsidRPr="00494ACC">
          <w:rPr>
            <w:rStyle w:val="Hyperlink"/>
            <w:color w:val="auto"/>
            <w:lang w:val="uk-UA"/>
          </w:rPr>
          <w:t>URL:https://zakon.rada.gov.ua/laws/show/236/96-%D0%B2%D1%80/ed20130701</w:t>
        </w:r>
      </w:hyperlink>
      <w:r w:rsidRPr="00494ACC">
        <w:rPr>
          <w:lang w:val="uk-UA"/>
        </w:rPr>
        <w:t>.</w:t>
      </w:r>
    </w:p>
    <w:p w14:paraId="2B32BF97" w14:textId="77777777" w:rsidR="0031043D" w:rsidRPr="00494ACC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t>Про ціни і ціноутворення: закон України від 03.12.1990  № 507-XII. URL: https://zakon</w:t>
      </w:r>
      <w:r w:rsidR="00494ACC" w:rsidRPr="00494ACC">
        <w:rPr>
          <w:lang w:val="uk-UA"/>
        </w:rPr>
        <w:t>.rada.gov.ua/laws/show/5007-17</w:t>
      </w:r>
      <w:r w:rsidRPr="00494ACC">
        <w:rPr>
          <w:lang w:val="uk-UA"/>
        </w:rPr>
        <w:t xml:space="preserve">  </w:t>
      </w:r>
    </w:p>
    <w:p w14:paraId="54ECC21F" w14:textId="77777777" w:rsidR="0031043D" w:rsidRDefault="008252FF" w:rsidP="00494ACC">
      <w:pPr>
        <w:numPr>
          <w:ilvl w:val="0"/>
          <w:numId w:val="30"/>
        </w:numPr>
        <w:tabs>
          <w:tab w:val="left" w:pos="2160"/>
        </w:tabs>
        <w:jc w:val="both"/>
        <w:rPr>
          <w:lang w:val="uk-UA"/>
        </w:rPr>
      </w:pPr>
      <w:r w:rsidRPr="00494ACC">
        <w:rPr>
          <w:lang w:val="uk-UA"/>
        </w:rPr>
        <w:t>Про державне регулювання виробництва і обігу спирту етилового, коньячного і плодового, алкогольних напоїв та тютюнових виробів: закон України  від  19.12.1995  № 481/95-ВР. URL: https://zakon.rada.gov.ua/laws/show/481/95-%D</w:t>
      </w:r>
      <w:r w:rsidR="00494ACC" w:rsidRPr="00494ACC">
        <w:rPr>
          <w:lang w:val="uk-UA"/>
        </w:rPr>
        <w:t>0%B2%D1%80</w:t>
      </w:r>
      <w:r w:rsidRPr="00494ACC">
        <w:rPr>
          <w:lang w:val="uk-UA"/>
        </w:rPr>
        <w:t>.</w:t>
      </w:r>
    </w:p>
    <w:sectPr w:rsidR="0031043D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298"/>
    <w:multiLevelType w:val="multilevel"/>
    <w:tmpl w:val="0C5A1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E56"/>
    <w:multiLevelType w:val="singleLevel"/>
    <w:tmpl w:val="12783E5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6E3DC4"/>
    <w:multiLevelType w:val="hybridMultilevel"/>
    <w:tmpl w:val="302A3218"/>
    <w:lvl w:ilvl="0" w:tplc="E47AD9B6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88673EE"/>
    <w:multiLevelType w:val="multilevel"/>
    <w:tmpl w:val="188673EE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A810B5F"/>
    <w:multiLevelType w:val="multilevel"/>
    <w:tmpl w:val="1A810B5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7A1AEC"/>
    <w:multiLevelType w:val="singleLevel"/>
    <w:tmpl w:val="1C7A1A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1363ED6"/>
    <w:multiLevelType w:val="singleLevel"/>
    <w:tmpl w:val="21363E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15C116E"/>
    <w:multiLevelType w:val="singleLevel"/>
    <w:tmpl w:val="215C116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71F7D40"/>
    <w:multiLevelType w:val="singleLevel"/>
    <w:tmpl w:val="271F7D4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E970C47"/>
    <w:multiLevelType w:val="singleLevel"/>
    <w:tmpl w:val="2E970C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31C9187A"/>
    <w:multiLevelType w:val="multilevel"/>
    <w:tmpl w:val="31C918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3770871"/>
    <w:multiLevelType w:val="singleLevel"/>
    <w:tmpl w:val="3377087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4D62948"/>
    <w:multiLevelType w:val="singleLevel"/>
    <w:tmpl w:val="34D6294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5524B2F"/>
    <w:multiLevelType w:val="singleLevel"/>
    <w:tmpl w:val="35524B2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C024882"/>
    <w:multiLevelType w:val="singleLevel"/>
    <w:tmpl w:val="3C02488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8A43BD"/>
    <w:multiLevelType w:val="multilevel"/>
    <w:tmpl w:val="3C8A43BD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6E52AD"/>
    <w:multiLevelType w:val="singleLevel"/>
    <w:tmpl w:val="3E6E52A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05072C8"/>
    <w:multiLevelType w:val="singleLevel"/>
    <w:tmpl w:val="405072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8177097"/>
    <w:multiLevelType w:val="multilevel"/>
    <w:tmpl w:val="48177097"/>
    <w:lvl w:ilvl="0">
      <w:start w:val="1"/>
      <w:numFmt w:val="decimal"/>
      <w:lvlText w:val="%1."/>
      <w:lvlJc w:val="left"/>
      <w:pPr>
        <w:tabs>
          <w:tab w:val="left" w:pos="1288"/>
        </w:tabs>
        <w:ind w:left="12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008"/>
        </w:tabs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728"/>
        </w:tabs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448"/>
        </w:tabs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168"/>
        </w:tabs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88"/>
        </w:tabs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608"/>
        </w:tabs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328"/>
        </w:tabs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048"/>
        </w:tabs>
        <w:ind w:left="7048" w:hanging="180"/>
      </w:pPr>
      <w:rPr>
        <w:rFonts w:cs="Times New Roman"/>
      </w:rPr>
    </w:lvl>
  </w:abstractNum>
  <w:abstractNum w:abstractNumId="19" w15:restartNumberingAfterBreak="0">
    <w:nsid w:val="4BEA2522"/>
    <w:multiLevelType w:val="multilevel"/>
    <w:tmpl w:val="4BEA25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3A5777"/>
    <w:multiLevelType w:val="singleLevel"/>
    <w:tmpl w:val="513A577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9E863DE"/>
    <w:multiLevelType w:val="singleLevel"/>
    <w:tmpl w:val="59E863D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DDE5F6E"/>
    <w:multiLevelType w:val="singleLevel"/>
    <w:tmpl w:val="5DDE5F6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09621F3"/>
    <w:multiLevelType w:val="singleLevel"/>
    <w:tmpl w:val="609621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09744F3"/>
    <w:multiLevelType w:val="singleLevel"/>
    <w:tmpl w:val="609744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2425BAE"/>
    <w:multiLevelType w:val="singleLevel"/>
    <w:tmpl w:val="62425BA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4C2375E"/>
    <w:multiLevelType w:val="singleLevel"/>
    <w:tmpl w:val="64C2375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B667AEA"/>
    <w:multiLevelType w:val="multilevel"/>
    <w:tmpl w:val="6B667A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C4F76"/>
    <w:multiLevelType w:val="singleLevel"/>
    <w:tmpl w:val="7A1C4F7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7BC2031D"/>
    <w:multiLevelType w:val="singleLevel"/>
    <w:tmpl w:val="7BC2031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7C1A4FC4"/>
    <w:multiLevelType w:val="singleLevel"/>
    <w:tmpl w:val="7C1A4FC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num w:numId="1" w16cid:durableId="84960147">
    <w:abstractNumId w:val="19"/>
  </w:num>
  <w:num w:numId="2" w16cid:durableId="1574049064">
    <w:abstractNumId w:val="15"/>
  </w:num>
  <w:num w:numId="3" w16cid:durableId="1775052927">
    <w:abstractNumId w:val="9"/>
  </w:num>
  <w:num w:numId="4" w16cid:durableId="2030377190">
    <w:abstractNumId w:val="24"/>
  </w:num>
  <w:num w:numId="5" w16cid:durableId="336619929">
    <w:abstractNumId w:val="30"/>
  </w:num>
  <w:num w:numId="6" w16cid:durableId="653070198">
    <w:abstractNumId w:val="22"/>
  </w:num>
  <w:num w:numId="7" w16cid:durableId="1695225234">
    <w:abstractNumId w:val="14"/>
  </w:num>
  <w:num w:numId="8" w16cid:durableId="976451056">
    <w:abstractNumId w:val="25"/>
  </w:num>
  <w:num w:numId="9" w16cid:durableId="1927616198">
    <w:abstractNumId w:val="21"/>
  </w:num>
  <w:num w:numId="10" w16cid:durableId="12414764">
    <w:abstractNumId w:val="18"/>
  </w:num>
  <w:num w:numId="11" w16cid:durableId="1972323261">
    <w:abstractNumId w:val="28"/>
  </w:num>
  <w:num w:numId="12" w16cid:durableId="2048676020">
    <w:abstractNumId w:val="11"/>
  </w:num>
  <w:num w:numId="13" w16cid:durableId="35129900">
    <w:abstractNumId w:val="3"/>
  </w:num>
  <w:num w:numId="14" w16cid:durableId="1879589278">
    <w:abstractNumId w:val="29"/>
  </w:num>
  <w:num w:numId="15" w16cid:durableId="326519523">
    <w:abstractNumId w:val="7"/>
  </w:num>
  <w:num w:numId="16" w16cid:durableId="922687073">
    <w:abstractNumId w:val="5"/>
  </w:num>
  <w:num w:numId="17" w16cid:durableId="960692514">
    <w:abstractNumId w:val="23"/>
  </w:num>
  <w:num w:numId="18" w16cid:durableId="1463572486">
    <w:abstractNumId w:val="1"/>
  </w:num>
  <w:num w:numId="19" w16cid:durableId="1316639388">
    <w:abstractNumId w:val="8"/>
  </w:num>
  <w:num w:numId="20" w16cid:durableId="812991957">
    <w:abstractNumId w:val="12"/>
  </w:num>
  <w:num w:numId="21" w16cid:durableId="1780294002">
    <w:abstractNumId w:val="20"/>
  </w:num>
  <w:num w:numId="22" w16cid:durableId="1872067271">
    <w:abstractNumId w:val="26"/>
  </w:num>
  <w:num w:numId="23" w16cid:durableId="2113545825">
    <w:abstractNumId w:val="17"/>
  </w:num>
  <w:num w:numId="24" w16cid:durableId="1054962406">
    <w:abstractNumId w:val="16"/>
  </w:num>
  <w:num w:numId="25" w16cid:durableId="665942739">
    <w:abstractNumId w:val="6"/>
  </w:num>
  <w:num w:numId="26" w16cid:durableId="1470592491">
    <w:abstractNumId w:val="10"/>
  </w:num>
  <w:num w:numId="27" w16cid:durableId="1526752784">
    <w:abstractNumId w:val="13"/>
  </w:num>
  <w:num w:numId="28" w16cid:durableId="1822696149">
    <w:abstractNumId w:val="0"/>
  </w:num>
  <w:num w:numId="29" w16cid:durableId="50470600">
    <w:abstractNumId w:val="27"/>
  </w:num>
  <w:num w:numId="30" w16cid:durableId="1184977673">
    <w:abstractNumId w:val="4"/>
  </w:num>
  <w:num w:numId="31" w16cid:durableId="32135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55"/>
    <w:rsid w:val="00006002"/>
    <w:rsid w:val="000070E6"/>
    <w:rsid w:val="00007722"/>
    <w:rsid w:val="00010A2C"/>
    <w:rsid w:val="0001430C"/>
    <w:rsid w:val="000148D8"/>
    <w:rsid w:val="000156E5"/>
    <w:rsid w:val="00016250"/>
    <w:rsid w:val="0001639F"/>
    <w:rsid w:val="0001648C"/>
    <w:rsid w:val="00016B96"/>
    <w:rsid w:val="000172F1"/>
    <w:rsid w:val="00020480"/>
    <w:rsid w:val="00021069"/>
    <w:rsid w:val="00022936"/>
    <w:rsid w:val="000243CB"/>
    <w:rsid w:val="00025B61"/>
    <w:rsid w:val="000265DF"/>
    <w:rsid w:val="00026DF1"/>
    <w:rsid w:val="00027288"/>
    <w:rsid w:val="00027764"/>
    <w:rsid w:val="00027C1E"/>
    <w:rsid w:val="00027F7C"/>
    <w:rsid w:val="00030028"/>
    <w:rsid w:val="00030A2C"/>
    <w:rsid w:val="00030B1F"/>
    <w:rsid w:val="00030E31"/>
    <w:rsid w:val="000313DD"/>
    <w:rsid w:val="00031DB1"/>
    <w:rsid w:val="00032CD9"/>
    <w:rsid w:val="00033696"/>
    <w:rsid w:val="00034554"/>
    <w:rsid w:val="000352EF"/>
    <w:rsid w:val="0003601B"/>
    <w:rsid w:val="00037F13"/>
    <w:rsid w:val="000402C1"/>
    <w:rsid w:val="00040315"/>
    <w:rsid w:val="0004133B"/>
    <w:rsid w:val="00043387"/>
    <w:rsid w:val="00044956"/>
    <w:rsid w:val="00045C4B"/>
    <w:rsid w:val="00046864"/>
    <w:rsid w:val="000468DA"/>
    <w:rsid w:val="00050251"/>
    <w:rsid w:val="00050BC4"/>
    <w:rsid w:val="00053309"/>
    <w:rsid w:val="0005331D"/>
    <w:rsid w:val="000559B6"/>
    <w:rsid w:val="00055B76"/>
    <w:rsid w:val="00056F57"/>
    <w:rsid w:val="000573EA"/>
    <w:rsid w:val="00060930"/>
    <w:rsid w:val="00061D1F"/>
    <w:rsid w:val="00061FCB"/>
    <w:rsid w:val="000620C1"/>
    <w:rsid w:val="00062F86"/>
    <w:rsid w:val="0006653A"/>
    <w:rsid w:val="000666EB"/>
    <w:rsid w:val="00066FF5"/>
    <w:rsid w:val="000670A9"/>
    <w:rsid w:val="00070022"/>
    <w:rsid w:val="00072CD9"/>
    <w:rsid w:val="00073671"/>
    <w:rsid w:val="00074209"/>
    <w:rsid w:val="00074E58"/>
    <w:rsid w:val="00076E99"/>
    <w:rsid w:val="0007768B"/>
    <w:rsid w:val="00081089"/>
    <w:rsid w:val="00082AF2"/>
    <w:rsid w:val="00083834"/>
    <w:rsid w:val="00083E1D"/>
    <w:rsid w:val="00085439"/>
    <w:rsid w:val="0008583B"/>
    <w:rsid w:val="00086BA7"/>
    <w:rsid w:val="0008741D"/>
    <w:rsid w:val="00087A36"/>
    <w:rsid w:val="00087B1F"/>
    <w:rsid w:val="000902BF"/>
    <w:rsid w:val="000911CA"/>
    <w:rsid w:val="000916A2"/>
    <w:rsid w:val="000928F5"/>
    <w:rsid w:val="00093A13"/>
    <w:rsid w:val="000969B3"/>
    <w:rsid w:val="000A095A"/>
    <w:rsid w:val="000A0D0C"/>
    <w:rsid w:val="000A1084"/>
    <w:rsid w:val="000A1CDE"/>
    <w:rsid w:val="000A33E9"/>
    <w:rsid w:val="000A3DEA"/>
    <w:rsid w:val="000A3FE2"/>
    <w:rsid w:val="000A4C64"/>
    <w:rsid w:val="000B1F67"/>
    <w:rsid w:val="000B25BB"/>
    <w:rsid w:val="000B2A48"/>
    <w:rsid w:val="000B4146"/>
    <w:rsid w:val="000B426E"/>
    <w:rsid w:val="000B42B7"/>
    <w:rsid w:val="000B4C77"/>
    <w:rsid w:val="000B5267"/>
    <w:rsid w:val="000B56D5"/>
    <w:rsid w:val="000B6145"/>
    <w:rsid w:val="000B7AFD"/>
    <w:rsid w:val="000C0201"/>
    <w:rsid w:val="000C035B"/>
    <w:rsid w:val="000C08C9"/>
    <w:rsid w:val="000C09CE"/>
    <w:rsid w:val="000C114A"/>
    <w:rsid w:val="000C15FA"/>
    <w:rsid w:val="000C1B53"/>
    <w:rsid w:val="000C1D6C"/>
    <w:rsid w:val="000C399A"/>
    <w:rsid w:val="000C4577"/>
    <w:rsid w:val="000C48D9"/>
    <w:rsid w:val="000C4AD5"/>
    <w:rsid w:val="000C599F"/>
    <w:rsid w:val="000C5E82"/>
    <w:rsid w:val="000C7C6E"/>
    <w:rsid w:val="000D3C9F"/>
    <w:rsid w:val="000D4A81"/>
    <w:rsid w:val="000D61EC"/>
    <w:rsid w:val="000D7ECC"/>
    <w:rsid w:val="000E0FF7"/>
    <w:rsid w:val="000E2C45"/>
    <w:rsid w:val="000E3E78"/>
    <w:rsid w:val="000E430D"/>
    <w:rsid w:val="000E52AF"/>
    <w:rsid w:val="000F0BE8"/>
    <w:rsid w:val="000F2049"/>
    <w:rsid w:val="000F33F7"/>
    <w:rsid w:val="000F3A9E"/>
    <w:rsid w:val="000F411C"/>
    <w:rsid w:val="000F4674"/>
    <w:rsid w:val="000F51C4"/>
    <w:rsid w:val="000F5811"/>
    <w:rsid w:val="000F5A71"/>
    <w:rsid w:val="000F60E3"/>
    <w:rsid w:val="000F7295"/>
    <w:rsid w:val="000F7D3E"/>
    <w:rsid w:val="00100752"/>
    <w:rsid w:val="00102C1E"/>
    <w:rsid w:val="00104104"/>
    <w:rsid w:val="00104F47"/>
    <w:rsid w:val="001064F3"/>
    <w:rsid w:val="00106BA3"/>
    <w:rsid w:val="0010740B"/>
    <w:rsid w:val="001107B9"/>
    <w:rsid w:val="00110B97"/>
    <w:rsid w:val="00110F51"/>
    <w:rsid w:val="00111388"/>
    <w:rsid w:val="001114F8"/>
    <w:rsid w:val="00111E0D"/>
    <w:rsid w:val="0011230C"/>
    <w:rsid w:val="001126E3"/>
    <w:rsid w:val="00112D18"/>
    <w:rsid w:val="00113507"/>
    <w:rsid w:val="0011396F"/>
    <w:rsid w:val="001153D0"/>
    <w:rsid w:val="0011608A"/>
    <w:rsid w:val="00116A71"/>
    <w:rsid w:val="001174DA"/>
    <w:rsid w:val="00120486"/>
    <w:rsid w:val="001245FE"/>
    <w:rsid w:val="001251F0"/>
    <w:rsid w:val="00127656"/>
    <w:rsid w:val="00127DD3"/>
    <w:rsid w:val="00130E0B"/>
    <w:rsid w:val="00131F16"/>
    <w:rsid w:val="00134313"/>
    <w:rsid w:val="001362F1"/>
    <w:rsid w:val="00140ADF"/>
    <w:rsid w:val="00141769"/>
    <w:rsid w:val="001417D4"/>
    <w:rsid w:val="00141A3E"/>
    <w:rsid w:val="00142078"/>
    <w:rsid w:val="00145239"/>
    <w:rsid w:val="001465EB"/>
    <w:rsid w:val="001468E6"/>
    <w:rsid w:val="00147757"/>
    <w:rsid w:val="00147891"/>
    <w:rsid w:val="0015197A"/>
    <w:rsid w:val="00154628"/>
    <w:rsid w:val="00155278"/>
    <w:rsid w:val="001614CC"/>
    <w:rsid w:val="0016255C"/>
    <w:rsid w:val="001633B1"/>
    <w:rsid w:val="00163596"/>
    <w:rsid w:val="00165DD3"/>
    <w:rsid w:val="001735A0"/>
    <w:rsid w:val="001756DA"/>
    <w:rsid w:val="00175E17"/>
    <w:rsid w:val="00176144"/>
    <w:rsid w:val="001765A7"/>
    <w:rsid w:val="0018169E"/>
    <w:rsid w:val="00181F24"/>
    <w:rsid w:val="001827D7"/>
    <w:rsid w:val="00182B02"/>
    <w:rsid w:val="00182D70"/>
    <w:rsid w:val="001836BF"/>
    <w:rsid w:val="00184B0C"/>
    <w:rsid w:val="00184BD1"/>
    <w:rsid w:val="00184F40"/>
    <w:rsid w:val="001861C6"/>
    <w:rsid w:val="001906CD"/>
    <w:rsid w:val="00191A7F"/>
    <w:rsid w:val="00191F28"/>
    <w:rsid w:val="00192120"/>
    <w:rsid w:val="0019475C"/>
    <w:rsid w:val="00197C40"/>
    <w:rsid w:val="001A1037"/>
    <w:rsid w:val="001A1743"/>
    <w:rsid w:val="001A204F"/>
    <w:rsid w:val="001A322F"/>
    <w:rsid w:val="001A32D0"/>
    <w:rsid w:val="001A3B6C"/>
    <w:rsid w:val="001A417F"/>
    <w:rsid w:val="001A47CF"/>
    <w:rsid w:val="001A4978"/>
    <w:rsid w:val="001A4B98"/>
    <w:rsid w:val="001A4FC1"/>
    <w:rsid w:val="001A58CE"/>
    <w:rsid w:val="001A77BA"/>
    <w:rsid w:val="001B1956"/>
    <w:rsid w:val="001B4607"/>
    <w:rsid w:val="001B50F7"/>
    <w:rsid w:val="001B593A"/>
    <w:rsid w:val="001B5B41"/>
    <w:rsid w:val="001B66D0"/>
    <w:rsid w:val="001B6C84"/>
    <w:rsid w:val="001B6E67"/>
    <w:rsid w:val="001C0D70"/>
    <w:rsid w:val="001C34E0"/>
    <w:rsid w:val="001C4A41"/>
    <w:rsid w:val="001C730C"/>
    <w:rsid w:val="001C7F20"/>
    <w:rsid w:val="001D04A9"/>
    <w:rsid w:val="001D2B69"/>
    <w:rsid w:val="001D2FE4"/>
    <w:rsid w:val="001D506A"/>
    <w:rsid w:val="001E1170"/>
    <w:rsid w:val="001E19F1"/>
    <w:rsid w:val="001E2433"/>
    <w:rsid w:val="001E35CC"/>
    <w:rsid w:val="001E4834"/>
    <w:rsid w:val="001E4E05"/>
    <w:rsid w:val="001F08DC"/>
    <w:rsid w:val="001F2A50"/>
    <w:rsid w:val="001F2FAE"/>
    <w:rsid w:val="001F492B"/>
    <w:rsid w:val="001F4BE7"/>
    <w:rsid w:val="001F5629"/>
    <w:rsid w:val="00202804"/>
    <w:rsid w:val="0020295A"/>
    <w:rsid w:val="002038EA"/>
    <w:rsid w:val="002042B4"/>
    <w:rsid w:val="00204B41"/>
    <w:rsid w:val="002066B8"/>
    <w:rsid w:val="00207B90"/>
    <w:rsid w:val="0021097C"/>
    <w:rsid w:val="00212228"/>
    <w:rsid w:val="00212F8E"/>
    <w:rsid w:val="0022233D"/>
    <w:rsid w:val="002233FF"/>
    <w:rsid w:val="002245FD"/>
    <w:rsid w:val="0022651E"/>
    <w:rsid w:val="00226615"/>
    <w:rsid w:val="00230758"/>
    <w:rsid w:val="0023098E"/>
    <w:rsid w:val="00231B25"/>
    <w:rsid w:val="00231C57"/>
    <w:rsid w:val="00232CCA"/>
    <w:rsid w:val="00232CE9"/>
    <w:rsid w:val="00233590"/>
    <w:rsid w:val="002355FF"/>
    <w:rsid w:val="00235BD2"/>
    <w:rsid w:val="00235FE5"/>
    <w:rsid w:val="00240192"/>
    <w:rsid w:val="002407F5"/>
    <w:rsid w:val="002419E0"/>
    <w:rsid w:val="0024262F"/>
    <w:rsid w:val="00244264"/>
    <w:rsid w:val="00244B0E"/>
    <w:rsid w:val="00245E19"/>
    <w:rsid w:val="002476F7"/>
    <w:rsid w:val="002479C1"/>
    <w:rsid w:val="00250027"/>
    <w:rsid w:val="0025236D"/>
    <w:rsid w:val="00252A53"/>
    <w:rsid w:val="002535F4"/>
    <w:rsid w:val="0025609A"/>
    <w:rsid w:val="00257347"/>
    <w:rsid w:val="00261039"/>
    <w:rsid w:val="00261E57"/>
    <w:rsid w:val="00261EF2"/>
    <w:rsid w:val="00262A70"/>
    <w:rsid w:val="00264E31"/>
    <w:rsid w:val="00264E60"/>
    <w:rsid w:val="00265B1E"/>
    <w:rsid w:val="00267C71"/>
    <w:rsid w:val="00270A57"/>
    <w:rsid w:val="00271BE5"/>
    <w:rsid w:val="00271BFA"/>
    <w:rsid w:val="00272408"/>
    <w:rsid w:val="0027242C"/>
    <w:rsid w:val="00272F7C"/>
    <w:rsid w:val="00274D7E"/>
    <w:rsid w:val="00276692"/>
    <w:rsid w:val="00277717"/>
    <w:rsid w:val="0028079A"/>
    <w:rsid w:val="00280BB5"/>
    <w:rsid w:val="00286E50"/>
    <w:rsid w:val="00287890"/>
    <w:rsid w:val="00287BD2"/>
    <w:rsid w:val="00290547"/>
    <w:rsid w:val="002912A1"/>
    <w:rsid w:val="00292188"/>
    <w:rsid w:val="002929DD"/>
    <w:rsid w:val="002931CD"/>
    <w:rsid w:val="002935B6"/>
    <w:rsid w:val="00293AFE"/>
    <w:rsid w:val="00295288"/>
    <w:rsid w:val="00296FAA"/>
    <w:rsid w:val="002977C6"/>
    <w:rsid w:val="00297DAF"/>
    <w:rsid w:val="002A0B61"/>
    <w:rsid w:val="002A312C"/>
    <w:rsid w:val="002A31D2"/>
    <w:rsid w:val="002A4D37"/>
    <w:rsid w:val="002A74C5"/>
    <w:rsid w:val="002A7A87"/>
    <w:rsid w:val="002A7CA1"/>
    <w:rsid w:val="002B06E6"/>
    <w:rsid w:val="002B0C9F"/>
    <w:rsid w:val="002B2483"/>
    <w:rsid w:val="002B3905"/>
    <w:rsid w:val="002B4364"/>
    <w:rsid w:val="002B46E3"/>
    <w:rsid w:val="002B5207"/>
    <w:rsid w:val="002C17EB"/>
    <w:rsid w:val="002C1A56"/>
    <w:rsid w:val="002C2586"/>
    <w:rsid w:val="002C2872"/>
    <w:rsid w:val="002C4D15"/>
    <w:rsid w:val="002C59F5"/>
    <w:rsid w:val="002C62ED"/>
    <w:rsid w:val="002D0617"/>
    <w:rsid w:val="002D0887"/>
    <w:rsid w:val="002D3E4C"/>
    <w:rsid w:val="002D498D"/>
    <w:rsid w:val="002D58DF"/>
    <w:rsid w:val="002D6E14"/>
    <w:rsid w:val="002D6F01"/>
    <w:rsid w:val="002E237C"/>
    <w:rsid w:val="002E46C0"/>
    <w:rsid w:val="002E5A5E"/>
    <w:rsid w:val="002E665C"/>
    <w:rsid w:val="002F0A54"/>
    <w:rsid w:val="002F23FA"/>
    <w:rsid w:val="002F27A6"/>
    <w:rsid w:val="002F42AA"/>
    <w:rsid w:val="002F447B"/>
    <w:rsid w:val="002F5909"/>
    <w:rsid w:val="002F59C2"/>
    <w:rsid w:val="00301DDD"/>
    <w:rsid w:val="00301F6E"/>
    <w:rsid w:val="003029B1"/>
    <w:rsid w:val="00302A8D"/>
    <w:rsid w:val="00303E1A"/>
    <w:rsid w:val="00303F8F"/>
    <w:rsid w:val="003053E3"/>
    <w:rsid w:val="00305BED"/>
    <w:rsid w:val="0030641E"/>
    <w:rsid w:val="003064AF"/>
    <w:rsid w:val="0031043D"/>
    <w:rsid w:val="00311020"/>
    <w:rsid w:val="0031124C"/>
    <w:rsid w:val="00311FCB"/>
    <w:rsid w:val="003140D0"/>
    <w:rsid w:val="00314188"/>
    <w:rsid w:val="00317A71"/>
    <w:rsid w:val="003205CB"/>
    <w:rsid w:val="00320B58"/>
    <w:rsid w:val="00321A6F"/>
    <w:rsid w:val="00322A70"/>
    <w:rsid w:val="0032762C"/>
    <w:rsid w:val="0033095D"/>
    <w:rsid w:val="00330C79"/>
    <w:rsid w:val="0033124E"/>
    <w:rsid w:val="0033145C"/>
    <w:rsid w:val="00331562"/>
    <w:rsid w:val="00331AFD"/>
    <w:rsid w:val="00333E9E"/>
    <w:rsid w:val="00335035"/>
    <w:rsid w:val="00335BB2"/>
    <w:rsid w:val="0033760E"/>
    <w:rsid w:val="00337DFF"/>
    <w:rsid w:val="00340ECA"/>
    <w:rsid w:val="0034294A"/>
    <w:rsid w:val="00344D64"/>
    <w:rsid w:val="003510BB"/>
    <w:rsid w:val="0035151D"/>
    <w:rsid w:val="00353A15"/>
    <w:rsid w:val="00360A09"/>
    <w:rsid w:val="00360C5A"/>
    <w:rsid w:val="00360D43"/>
    <w:rsid w:val="00361066"/>
    <w:rsid w:val="003612DE"/>
    <w:rsid w:val="00361B18"/>
    <w:rsid w:val="00361F74"/>
    <w:rsid w:val="00364D55"/>
    <w:rsid w:val="00365087"/>
    <w:rsid w:val="00366718"/>
    <w:rsid w:val="00366C52"/>
    <w:rsid w:val="00367535"/>
    <w:rsid w:val="003701DF"/>
    <w:rsid w:val="00370FAD"/>
    <w:rsid w:val="0037359C"/>
    <w:rsid w:val="003742B2"/>
    <w:rsid w:val="003748E2"/>
    <w:rsid w:val="003758FC"/>
    <w:rsid w:val="00375C62"/>
    <w:rsid w:val="003804AD"/>
    <w:rsid w:val="00380673"/>
    <w:rsid w:val="00380EEF"/>
    <w:rsid w:val="00381012"/>
    <w:rsid w:val="003816B0"/>
    <w:rsid w:val="00381995"/>
    <w:rsid w:val="003834E5"/>
    <w:rsid w:val="00383CA8"/>
    <w:rsid w:val="003848ED"/>
    <w:rsid w:val="00385445"/>
    <w:rsid w:val="00385B4D"/>
    <w:rsid w:val="0038740E"/>
    <w:rsid w:val="00387E91"/>
    <w:rsid w:val="00390F50"/>
    <w:rsid w:val="00391654"/>
    <w:rsid w:val="003927E5"/>
    <w:rsid w:val="0039317F"/>
    <w:rsid w:val="003949EB"/>
    <w:rsid w:val="00395617"/>
    <w:rsid w:val="003965C7"/>
    <w:rsid w:val="00396E90"/>
    <w:rsid w:val="00396F61"/>
    <w:rsid w:val="003A1BB0"/>
    <w:rsid w:val="003A20A5"/>
    <w:rsid w:val="003A28A1"/>
    <w:rsid w:val="003A292B"/>
    <w:rsid w:val="003A297A"/>
    <w:rsid w:val="003A3EB4"/>
    <w:rsid w:val="003A4803"/>
    <w:rsid w:val="003A5524"/>
    <w:rsid w:val="003A6875"/>
    <w:rsid w:val="003B16AD"/>
    <w:rsid w:val="003B1E59"/>
    <w:rsid w:val="003B1E79"/>
    <w:rsid w:val="003B3B44"/>
    <w:rsid w:val="003B5000"/>
    <w:rsid w:val="003B52E6"/>
    <w:rsid w:val="003B6103"/>
    <w:rsid w:val="003B6B71"/>
    <w:rsid w:val="003B6DAF"/>
    <w:rsid w:val="003B756E"/>
    <w:rsid w:val="003C04C1"/>
    <w:rsid w:val="003C0E77"/>
    <w:rsid w:val="003C14A4"/>
    <w:rsid w:val="003C2BBA"/>
    <w:rsid w:val="003C428B"/>
    <w:rsid w:val="003D11BE"/>
    <w:rsid w:val="003D2091"/>
    <w:rsid w:val="003D2186"/>
    <w:rsid w:val="003D2DB5"/>
    <w:rsid w:val="003D2EB1"/>
    <w:rsid w:val="003D357A"/>
    <w:rsid w:val="003D6FAE"/>
    <w:rsid w:val="003D71B5"/>
    <w:rsid w:val="003E024A"/>
    <w:rsid w:val="003E03AA"/>
    <w:rsid w:val="003E0AB0"/>
    <w:rsid w:val="003E176B"/>
    <w:rsid w:val="003E31C0"/>
    <w:rsid w:val="003E3513"/>
    <w:rsid w:val="003E45BA"/>
    <w:rsid w:val="003E599F"/>
    <w:rsid w:val="003E5F88"/>
    <w:rsid w:val="003E62CE"/>
    <w:rsid w:val="003E76CA"/>
    <w:rsid w:val="003F176C"/>
    <w:rsid w:val="003F1956"/>
    <w:rsid w:val="003F4214"/>
    <w:rsid w:val="003F43EF"/>
    <w:rsid w:val="003F4745"/>
    <w:rsid w:val="003F535E"/>
    <w:rsid w:val="003F551E"/>
    <w:rsid w:val="003F57B7"/>
    <w:rsid w:val="003F67C6"/>
    <w:rsid w:val="003F75CD"/>
    <w:rsid w:val="00401980"/>
    <w:rsid w:val="00401CC5"/>
    <w:rsid w:val="004020FE"/>
    <w:rsid w:val="00402461"/>
    <w:rsid w:val="00404247"/>
    <w:rsid w:val="00404533"/>
    <w:rsid w:val="00406938"/>
    <w:rsid w:val="004078FB"/>
    <w:rsid w:val="00411396"/>
    <w:rsid w:val="0041228A"/>
    <w:rsid w:val="004128C3"/>
    <w:rsid w:val="00414196"/>
    <w:rsid w:val="00414971"/>
    <w:rsid w:val="00415133"/>
    <w:rsid w:val="004154F2"/>
    <w:rsid w:val="00416E68"/>
    <w:rsid w:val="004171FA"/>
    <w:rsid w:val="00417D9D"/>
    <w:rsid w:val="00417EA8"/>
    <w:rsid w:val="00420CFD"/>
    <w:rsid w:val="00421483"/>
    <w:rsid w:val="00421EF6"/>
    <w:rsid w:val="00425C1F"/>
    <w:rsid w:val="00425E29"/>
    <w:rsid w:val="00427B8B"/>
    <w:rsid w:val="0043053A"/>
    <w:rsid w:val="004313B5"/>
    <w:rsid w:val="00431E48"/>
    <w:rsid w:val="0043203B"/>
    <w:rsid w:val="00433098"/>
    <w:rsid w:val="00434D11"/>
    <w:rsid w:val="00435EDC"/>
    <w:rsid w:val="00435F22"/>
    <w:rsid w:val="004407B2"/>
    <w:rsid w:val="004407C4"/>
    <w:rsid w:val="00441699"/>
    <w:rsid w:val="00441E6B"/>
    <w:rsid w:val="004422C8"/>
    <w:rsid w:val="0044443D"/>
    <w:rsid w:val="00444C70"/>
    <w:rsid w:val="00445D38"/>
    <w:rsid w:val="00446083"/>
    <w:rsid w:val="0044758F"/>
    <w:rsid w:val="00452A7F"/>
    <w:rsid w:val="00460943"/>
    <w:rsid w:val="00460A14"/>
    <w:rsid w:val="0046145B"/>
    <w:rsid w:val="004615D4"/>
    <w:rsid w:val="004651C5"/>
    <w:rsid w:val="00465CE8"/>
    <w:rsid w:val="00472570"/>
    <w:rsid w:val="00473478"/>
    <w:rsid w:val="004749D3"/>
    <w:rsid w:val="00475E4B"/>
    <w:rsid w:val="004763E9"/>
    <w:rsid w:val="00477ADD"/>
    <w:rsid w:val="004805AA"/>
    <w:rsid w:val="00482395"/>
    <w:rsid w:val="00482D87"/>
    <w:rsid w:val="0048366F"/>
    <w:rsid w:val="004861DF"/>
    <w:rsid w:val="00486953"/>
    <w:rsid w:val="00487601"/>
    <w:rsid w:val="004878D8"/>
    <w:rsid w:val="00487B29"/>
    <w:rsid w:val="00492661"/>
    <w:rsid w:val="00494ACC"/>
    <w:rsid w:val="00494CA7"/>
    <w:rsid w:val="00495536"/>
    <w:rsid w:val="00495D80"/>
    <w:rsid w:val="004968EC"/>
    <w:rsid w:val="004977D9"/>
    <w:rsid w:val="00497D5F"/>
    <w:rsid w:val="004A017F"/>
    <w:rsid w:val="004A028E"/>
    <w:rsid w:val="004A1775"/>
    <w:rsid w:val="004A4200"/>
    <w:rsid w:val="004A50DF"/>
    <w:rsid w:val="004A54F7"/>
    <w:rsid w:val="004B1C1E"/>
    <w:rsid w:val="004B2588"/>
    <w:rsid w:val="004B4FCB"/>
    <w:rsid w:val="004B572D"/>
    <w:rsid w:val="004B635C"/>
    <w:rsid w:val="004C0235"/>
    <w:rsid w:val="004C0990"/>
    <w:rsid w:val="004C0D5E"/>
    <w:rsid w:val="004C1831"/>
    <w:rsid w:val="004C2155"/>
    <w:rsid w:val="004C5014"/>
    <w:rsid w:val="004C61C3"/>
    <w:rsid w:val="004C63C3"/>
    <w:rsid w:val="004C6A60"/>
    <w:rsid w:val="004C71CE"/>
    <w:rsid w:val="004D231E"/>
    <w:rsid w:val="004D396F"/>
    <w:rsid w:val="004D513A"/>
    <w:rsid w:val="004D6391"/>
    <w:rsid w:val="004D734C"/>
    <w:rsid w:val="004E085D"/>
    <w:rsid w:val="004E0E72"/>
    <w:rsid w:val="004E1412"/>
    <w:rsid w:val="004E14D0"/>
    <w:rsid w:val="004E1869"/>
    <w:rsid w:val="004E4552"/>
    <w:rsid w:val="004E4CA6"/>
    <w:rsid w:val="004E4CCE"/>
    <w:rsid w:val="004E58B2"/>
    <w:rsid w:val="004E5EAE"/>
    <w:rsid w:val="004E711F"/>
    <w:rsid w:val="004E73F6"/>
    <w:rsid w:val="004F2A0C"/>
    <w:rsid w:val="004F3164"/>
    <w:rsid w:val="004F42CB"/>
    <w:rsid w:val="004F6ED5"/>
    <w:rsid w:val="00500284"/>
    <w:rsid w:val="0050165C"/>
    <w:rsid w:val="00501C46"/>
    <w:rsid w:val="00502EB9"/>
    <w:rsid w:val="00503B35"/>
    <w:rsid w:val="00504375"/>
    <w:rsid w:val="00506BA3"/>
    <w:rsid w:val="00507632"/>
    <w:rsid w:val="00510116"/>
    <w:rsid w:val="005104A1"/>
    <w:rsid w:val="00511680"/>
    <w:rsid w:val="00512628"/>
    <w:rsid w:val="00512783"/>
    <w:rsid w:val="005134E0"/>
    <w:rsid w:val="0051536E"/>
    <w:rsid w:val="00515D4F"/>
    <w:rsid w:val="00517856"/>
    <w:rsid w:val="005224DE"/>
    <w:rsid w:val="005231E6"/>
    <w:rsid w:val="00525093"/>
    <w:rsid w:val="005257B0"/>
    <w:rsid w:val="00525A2D"/>
    <w:rsid w:val="00526A97"/>
    <w:rsid w:val="00531058"/>
    <w:rsid w:val="005312BD"/>
    <w:rsid w:val="005343F4"/>
    <w:rsid w:val="0053495C"/>
    <w:rsid w:val="00536595"/>
    <w:rsid w:val="00537035"/>
    <w:rsid w:val="005377A9"/>
    <w:rsid w:val="00540320"/>
    <w:rsid w:val="0054090C"/>
    <w:rsid w:val="00540BA3"/>
    <w:rsid w:val="00540F77"/>
    <w:rsid w:val="005439B9"/>
    <w:rsid w:val="00543B4A"/>
    <w:rsid w:val="0054438E"/>
    <w:rsid w:val="005444FD"/>
    <w:rsid w:val="00545C64"/>
    <w:rsid w:val="00546D97"/>
    <w:rsid w:val="005474B0"/>
    <w:rsid w:val="00550CE4"/>
    <w:rsid w:val="00550DC4"/>
    <w:rsid w:val="00551AE8"/>
    <w:rsid w:val="00552305"/>
    <w:rsid w:val="00552CEF"/>
    <w:rsid w:val="00553187"/>
    <w:rsid w:val="00553237"/>
    <w:rsid w:val="00553EAD"/>
    <w:rsid w:val="005557A6"/>
    <w:rsid w:val="00557497"/>
    <w:rsid w:val="00557D27"/>
    <w:rsid w:val="00557D4E"/>
    <w:rsid w:val="00557E5B"/>
    <w:rsid w:val="00560D6F"/>
    <w:rsid w:val="00562061"/>
    <w:rsid w:val="005620FF"/>
    <w:rsid w:val="00562759"/>
    <w:rsid w:val="005627D0"/>
    <w:rsid w:val="00563562"/>
    <w:rsid w:val="00563578"/>
    <w:rsid w:val="005636CC"/>
    <w:rsid w:val="00563A8A"/>
    <w:rsid w:val="00567DD4"/>
    <w:rsid w:val="0057037B"/>
    <w:rsid w:val="00571BA4"/>
    <w:rsid w:val="00573C0C"/>
    <w:rsid w:val="005752D0"/>
    <w:rsid w:val="00577033"/>
    <w:rsid w:val="00577482"/>
    <w:rsid w:val="00577601"/>
    <w:rsid w:val="00580601"/>
    <w:rsid w:val="00581D82"/>
    <w:rsid w:val="00581F78"/>
    <w:rsid w:val="0058250E"/>
    <w:rsid w:val="00585ACE"/>
    <w:rsid w:val="005863A3"/>
    <w:rsid w:val="0058653A"/>
    <w:rsid w:val="0058737D"/>
    <w:rsid w:val="0058784E"/>
    <w:rsid w:val="00587BC0"/>
    <w:rsid w:val="00592993"/>
    <w:rsid w:val="00592D1A"/>
    <w:rsid w:val="005939E2"/>
    <w:rsid w:val="005942FE"/>
    <w:rsid w:val="00594355"/>
    <w:rsid w:val="00596031"/>
    <w:rsid w:val="00596170"/>
    <w:rsid w:val="0059667B"/>
    <w:rsid w:val="00596D43"/>
    <w:rsid w:val="00597637"/>
    <w:rsid w:val="005A03AB"/>
    <w:rsid w:val="005A0537"/>
    <w:rsid w:val="005A29AE"/>
    <w:rsid w:val="005A2E37"/>
    <w:rsid w:val="005A3A73"/>
    <w:rsid w:val="005A4399"/>
    <w:rsid w:val="005A52DF"/>
    <w:rsid w:val="005A5382"/>
    <w:rsid w:val="005A60F7"/>
    <w:rsid w:val="005A6B27"/>
    <w:rsid w:val="005B0E16"/>
    <w:rsid w:val="005B1464"/>
    <w:rsid w:val="005B156F"/>
    <w:rsid w:val="005B2650"/>
    <w:rsid w:val="005B2873"/>
    <w:rsid w:val="005B333C"/>
    <w:rsid w:val="005B4211"/>
    <w:rsid w:val="005C0EFB"/>
    <w:rsid w:val="005C109F"/>
    <w:rsid w:val="005C225D"/>
    <w:rsid w:val="005C2FAD"/>
    <w:rsid w:val="005C4840"/>
    <w:rsid w:val="005C4D19"/>
    <w:rsid w:val="005C4EC3"/>
    <w:rsid w:val="005C6963"/>
    <w:rsid w:val="005C6B24"/>
    <w:rsid w:val="005D0F8B"/>
    <w:rsid w:val="005D144F"/>
    <w:rsid w:val="005D190D"/>
    <w:rsid w:val="005D206D"/>
    <w:rsid w:val="005D2267"/>
    <w:rsid w:val="005D2A3C"/>
    <w:rsid w:val="005D2FCC"/>
    <w:rsid w:val="005D3D92"/>
    <w:rsid w:val="005D4D19"/>
    <w:rsid w:val="005D57AF"/>
    <w:rsid w:val="005D7012"/>
    <w:rsid w:val="005D7DCC"/>
    <w:rsid w:val="005E2A56"/>
    <w:rsid w:val="005E2CC1"/>
    <w:rsid w:val="005E3E62"/>
    <w:rsid w:val="005E461B"/>
    <w:rsid w:val="005E5FF2"/>
    <w:rsid w:val="005E67DB"/>
    <w:rsid w:val="005E78A7"/>
    <w:rsid w:val="005F1742"/>
    <w:rsid w:val="005F21A8"/>
    <w:rsid w:val="005F4416"/>
    <w:rsid w:val="005F4F03"/>
    <w:rsid w:val="005F56EF"/>
    <w:rsid w:val="005F730B"/>
    <w:rsid w:val="005F7823"/>
    <w:rsid w:val="00600194"/>
    <w:rsid w:val="00601935"/>
    <w:rsid w:val="006023C1"/>
    <w:rsid w:val="00602825"/>
    <w:rsid w:val="006037C5"/>
    <w:rsid w:val="00603ACF"/>
    <w:rsid w:val="00604E42"/>
    <w:rsid w:val="0060630D"/>
    <w:rsid w:val="00607FFB"/>
    <w:rsid w:val="00611073"/>
    <w:rsid w:val="00612136"/>
    <w:rsid w:val="0061239B"/>
    <w:rsid w:val="006152AD"/>
    <w:rsid w:val="0061535F"/>
    <w:rsid w:val="00615706"/>
    <w:rsid w:val="00615F2B"/>
    <w:rsid w:val="006164E5"/>
    <w:rsid w:val="00617AA7"/>
    <w:rsid w:val="0062027C"/>
    <w:rsid w:val="0062074D"/>
    <w:rsid w:val="00620B8F"/>
    <w:rsid w:val="00620CB5"/>
    <w:rsid w:val="00621221"/>
    <w:rsid w:val="00624164"/>
    <w:rsid w:val="0062496D"/>
    <w:rsid w:val="00625DBE"/>
    <w:rsid w:val="0062620A"/>
    <w:rsid w:val="006267CD"/>
    <w:rsid w:val="0062736B"/>
    <w:rsid w:val="00627BB0"/>
    <w:rsid w:val="00630E72"/>
    <w:rsid w:val="006353A9"/>
    <w:rsid w:val="0063687B"/>
    <w:rsid w:val="0063694E"/>
    <w:rsid w:val="0064019F"/>
    <w:rsid w:val="00640966"/>
    <w:rsid w:val="00644E77"/>
    <w:rsid w:val="006454C8"/>
    <w:rsid w:val="00647073"/>
    <w:rsid w:val="0064766C"/>
    <w:rsid w:val="00647836"/>
    <w:rsid w:val="00647B04"/>
    <w:rsid w:val="00647D36"/>
    <w:rsid w:val="00647EAB"/>
    <w:rsid w:val="00651A5F"/>
    <w:rsid w:val="00651E45"/>
    <w:rsid w:val="00652B4A"/>
    <w:rsid w:val="00653EC6"/>
    <w:rsid w:val="00654B0B"/>
    <w:rsid w:val="00655280"/>
    <w:rsid w:val="00655745"/>
    <w:rsid w:val="00655AD1"/>
    <w:rsid w:val="00656B7D"/>
    <w:rsid w:val="00657EFE"/>
    <w:rsid w:val="006609A7"/>
    <w:rsid w:val="006613FC"/>
    <w:rsid w:val="00661988"/>
    <w:rsid w:val="006619D6"/>
    <w:rsid w:val="00663F52"/>
    <w:rsid w:val="00664016"/>
    <w:rsid w:val="006651B5"/>
    <w:rsid w:val="00665BC2"/>
    <w:rsid w:val="00665CFD"/>
    <w:rsid w:val="0066726F"/>
    <w:rsid w:val="00667A9C"/>
    <w:rsid w:val="00671850"/>
    <w:rsid w:val="00671BF8"/>
    <w:rsid w:val="00672180"/>
    <w:rsid w:val="0067223A"/>
    <w:rsid w:val="00672E3C"/>
    <w:rsid w:val="00672ECE"/>
    <w:rsid w:val="0067318F"/>
    <w:rsid w:val="00673577"/>
    <w:rsid w:val="00673950"/>
    <w:rsid w:val="0067399B"/>
    <w:rsid w:val="00673AE4"/>
    <w:rsid w:val="006747A1"/>
    <w:rsid w:val="00674D9C"/>
    <w:rsid w:val="006750B7"/>
    <w:rsid w:val="00675466"/>
    <w:rsid w:val="00675B3F"/>
    <w:rsid w:val="00676179"/>
    <w:rsid w:val="00677C82"/>
    <w:rsid w:val="00680E3E"/>
    <w:rsid w:val="006826A5"/>
    <w:rsid w:val="00682FFB"/>
    <w:rsid w:val="006838CD"/>
    <w:rsid w:val="00684DF7"/>
    <w:rsid w:val="006856BC"/>
    <w:rsid w:val="00686496"/>
    <w:rsid w:val="00686E70"/>
    <w:rsid w:val="006876C3"/>
    <w:rsid w:val="006878DC"/>
    <w:rsid w:val="00690BBB"/>
    <w:rsid w:val="00692244"/>
    <w:rsid w:val="006931FD"/>
    <w:rsid w:val="00694BE8"/>
    <w:rsid w:val="0069508B"/>
    <w:rsid w:val="0069531E"/>
    <w:rsid w:val="006968A4"/>
    <w:rsid w:val="006A0301"/>
    <w:rsid w:val="006A16E1"/>
    <w:rsid w:val="006A1DBF"/>
    <w:rsid w:val="006A1EB1"/>
    <w:rsid w:val="006A3983"/>
    <w:rsid w:val="006A3AD3"/>
    <w:rsid w:val="006A5666"/>
    <w:rsid w:val="006A7478"/>
    <w:rsid w:val="006A7A3B"/>
    <w:rsid w:val="006B0561"/>
    <w:rsid w:val="006B0A39"/>
    <w:rsid w:val="006B0D5C"/>
    <w:rsid w:val="006B26DB"/>
    <w:rsid w:val="006B2AA1"/>
    <w:rsid w:val="006B33FC"/>
    <w:rsid w:val="006B3BA0"/>
    <w:rsid w:val="006B466C"/>
    <w:rsid w:val="006B489B"/>
    <w:rsid w:val="006B562C"/>
    <w:rsid w:val="006B6395"/>
    <w:rsid w:val="006B63EE"/>
    <w:rsid w:val="006B689E"/>
    <w:rsid w:val="006B71C2"/>
    <w:rsid w:val="006B788C"/>
    <w:rsid w:val="006C269E"/>
    <w:rsid w:val="006C30BE"/>
    <w:rsid w:val="006C3488"/>
    <w:rsid w:val="006C4900"/>
    <w:rsid w:val="006C49C4"/>
    <w:rsid w:val="006C4BA1"/>
    <w:rsid w:val="006C4F18"/>
    <w:rsid w:val="006C5096"/>
    <w:rsid w:val="006C63A4"/>
    <w:rsid w:val="006C7420"/>
    <w:rsid w:val="006D115C"/>
    <w:rsid w:val="006D17BA"/>
    <w:rsid w:val="006D1A30"/>
    <w:rsid w:val="006D2855"/>
    <w:rsid w:val="006D40B6"/>
    <w:rsid w:val="006D4386"/>
    <w:rsid w:val="006D4627"/>
    <w:rsid w:val="006D4682"/>
    <w:rsid w:val="006D66EB"/>
    <w:rsid w:val="006E19AA"/>
    <w:rsid w:val="006E1A8F"/>
    <w:rsid w:val="006E21B8"/>
    <w:rsid w:val="006E3BE5"/>
    <w:rsid w:val="006E3DDC"/>
    <w:rsid w:val="006E5271"/>
    <w:rsid w:val="006F0605"/>
    <w:rsid w:val="006F1983"/>
    <w:rsid w:val="006F401F"/>
    <w:rsid w:val="006F4123"/>
    <w:rsid w:val="006F599D"/>
    <w:rsid w:val="006F5CF5"/>
    <w:rsid w:val="006F6BC6"/>
    <w:rsid w:val="006F76B8"/>
    <w:rsid w:val="006F7864"/>
    <w:rsid w:val="006F7DD0"/>
    <w:rsid w:val="007002ED"/>
    <w:rsid w:val="0070149C"/>
    <w:rsid w:val="00701E47"/>
    <w:rsid w:val="00702325"/>
    <w:rsid w:val="00703DAA"/>
    <w:rsid w:val="0070495C"/>
    <w:rsid w:val="00704B49"/>
    <w:rsid w:val="00704C4B"/>
    <w:rsid w:val="00706DD5"/>
    <w:rsid w:val="00710183"/>
    <w:rsid w:val="00712054"/>
    <w:rsid w:val="00712546"/>
    <w:rsid w:val="00714060"/>
    <w:rsid w:val="00714AEA"/>
    <w:rsid w:val="00714F85"/>
    <w:rsid w:val="0071545B"/>
    <w:rsid w:val="0071711B"/>
    <w:rsid w:val="0072054F"/>
    <w:rsid w:val="0072192C"/>
    <w:rsid w:val="00722118"/>
    <w:rsid w:val="0072340A"/>
    <w:rsid w:val="007237AF"/>
    <w:rsid w:val="00723820"/>
    <w:rsid w:val="00723A8E"/>
    <w:rsid w:val="007244FA"/>
    <w:rsid w:val="00724CA2"/>
    <w:rsid w:val="00726351"/>
    <w:rsid w:val="0072689F"/>
    <w:rsid w:val="00726E3C"/>
    <w:rsid w:val="00726E57"/>
    <w:rsid w:val="00727B3F"/>
    <w:rsid w:val="007310EE"/>
    <w:rsid w:val="0073149A"/>
    <w:rsid w:val="0073216D"/>
    <w:rsid w:val="00732189"/>
    <w:rsid w:val="00733055"/>
    <w:rsid w:val="00734055"/>
    <w:rsid w:val="00734133"/>
    <w:rsid w:val="007343C8"/>
    <w:rsid w:val="00734CC0"/>
    <w:rsid w:val="00735EDE"/>
    <w:rsid w:val="00736E3F"/>
    <w:rsid w:val="00737221"/>
    <w:rsid w:val="00742DFE"/>
    <w:rsid w:val="007435B5"/>
    <w:rsid w:val="00746F36"/>
    <w:rsid w:val="00747925"/>
    <w:rsid w:val="00750C71"/>
    <w:rsid w:val="0075229F"/>
    <w:rsid w:val="00753994"/>
    <w:rsid w:val="007547BB"/>
    <w:rsid w:val="00754B1F"/>
    <w:rsid w:val="00755E48"/>
    <w:rsid w:val="007566ED"/>
    <w:rsid w:val="007576D3"/>
    <w:rsid w:val="00761735"/>
    <w:rsid w:val="0076208C"/>
    <w:rsid w:val="007627AB"/>
    <w:rsid w:val="00762921"/>
    <w:rsid w:val="00763F44"/>
    <w:rsid w:val="00767364"/>
    <w:rsid w:val="007702B5"/>
    <w:rsid w:val="0077354D"/>
    <w:rsid w:val="00774A02"/>
    <w:rsid w:val="00774A15"/>
    <w:rsid w:val="00774CE2"/>
    <w:rsid w:val="007751A1"/>
    <w:rsid w:val="00776A76"/>
    <w:rsid w:val="00776F33"/>
    <w:rsid w:val="00777B97"/>
    <w:rsid w:val="00780CFE"/>
    <w:rsid w:val="0078588B"/>
    <w:rsid w:val="00785CD3"/>
    <w:rsid w:val="00786130"/>
    <w:rsid w:val="0079143B"/>
    <w:rsid w:val="00793AA9"/>
    <w:rsid w:val="00794237"/>
    <w:rsid w:val="007947F6"/>
    <w:rsid w:val="00794EFF"/>
    <w:rsid w:val="00797189"/>
    <w:rsid w:val="00797B0E"/>
    <w:rsid w:val="007A0D3F"/>
    <w:rsid w:val="007A0E89"/>
    <w:rsid w:val="007A0F2F"/>
    <w:rsid w:val="007A178D"/>
    <w:rsid w:val="007A62D8"/>
    <w:rsid w:val="007A6E5D"/>
    <w:rsid w:val="007B2A69"/>
    <w:rsid w:val="007B3FA8"/>
    <w:rsid w:val="007B5EDE"/>
    <w:rsid w:val="007B6D90"/>
    <w:rsid w:val="007B779A"/>
    <w:rsid w:val="007B7E9D"/>
    <w:rsid w:val="007C044D"/>
    <w:rsid w:val="007C1263"/>
    <w:rsid w:val="007C1CE6"/>
    <w:rsid w:val="007C27D7"/>
    <w:rsid w:val="007C37CB"/>
    <w:rsid w:val="007C39B0"/>
    <w:rsid w:val="007C44BE"/>
    <w:rsid w:val="007C5389"/>
    <w:rsid w:val="007C55C2"/>
    <w:rsid w:val="007C619B"/>
    <w:rsid w:val="007C77D8"/>
    <w:rsid w:val="007C7B0D"/>
    <w:rsid w:val="007D2039"/>
    <w:rsid w:val="007D38A5"/>
    <w:rsid w:val="007D4223"/>
    <w:rsid w:val="007D53A5"/>
    <w:rsid w:val="007D57F7"/>
    <w:rsid w:val="007D597B"/>
    <w:rsid w:val="007D6804"/>
    <w:rsid w:val="007E04E9"/>
    <w:rsid w:val="007E0979"/>
    <w:rsid w:val="007E1621"/>
    <w:rsid w:val="007E2A3E"/>
    <w:rsid w:val="007E37B0"/>
    <w:rsid w:val="007E4235"/>
    <w:rsid w:val="007E48B8"/>
    <w:rsid w:val="007E69EE"/>
    <w:rsid w:val="007F0146"/>
    <w:rsid w:val="007F145D"/>
    <w:rsid w:val="007F5435"/>
    <w:rsid w:val="007F57D4"/>
    <w:rsid w:val="007F5F16"/>
    <w:rsid w:val="007F6874"/>
    <w:rsid w:val="00802D4C"/>
    <w:rsid w:val="0080327E"/>
    <w:rsid w:val="00804219"/>
    <w:rsid w:val="00804B78"/>
    <w:rsid w:val="00804D3D"/>
    <w:rsid w:val="0080562A"/>
    <w:rsid w:val="00805975"/>
    <w:rsid w:val="0080755E"/>
    <w:rsid w:val="008100EE"/>
    <w:rsid w:val="00810864"/>
    <w:rsid w:val="0081147A"/>
    <w:rsid w:val="00811B7C"/>
    <w:rsid w:val="00813255"/>
    <w:rsid w:val="0081387D"/>
    <w:rsid w:val="00814C21"/>
    <w:rsid w:val="008150B2"/>
    <w:rsid w:val="00815C80"/>
    <w:rsid w:val="00815FFF"/>
    <w:rsid w:val="00817EE2"/>
    <w:rsid w:val="0082099F"/>
    <w:rsid w:val="00820D59"/>
    <w:rsid w:val="0082125A"/>
    <w:rsid w:val="00824A6F"/>
    <w:rsid w:val="008252FF"/>
    <w:rsid w:val="00825ACC"/>
    <w:rsid w:val="00832339"/>
    <w:rsid w:val="00832785"/>
    <w:rsid w:val="00832E02"/>
    <w:rsid w:val="008331B6"/>
    <w:rsid w:val="0083481C"/>
    <w:rsid w:val="00834968"/>
    <w:rsid w:val="00834975"/>
    <w:rsid w:val="008356F6"/>
    <w:rsid w:val="00835EBE"/>
    <w:rsid w:val="0083654E"/>
    <w:rsid w:val="00840774"/>
    <w:rsid w:val="008416B1"/>
    <w:rsid w:val="00841934"/>
    <w:rsid w:val="00841B18"/>
    <w:rsid w:val="008430CB"/>
    <w:rsid w:val="00845FA5"/>
    <w:rsid w:val="0084669F"/>
    <w:rsid w:val="00847350"/>
    <w:rsid w:val="00847B46"/>
    <w:rsid w:val="008506B7"/>
    <w:rsid w:val="00850ACA"/>
    <w:rsid w:val="00854261"/>
    <w:rsid w:val="00855813"/>
    <w:rsid w:val="00856501"/>
    <w:rsid w:val="008566F1"/>
    <w:rsid w:val="008567A0"/>
    <w:rsid w:val="00856A12"/>
    <w:rsid w:val="00860290"/>
    <w:rsid w:val="0086156C"/>
    <w:rsid w:val="00861EFC"/>
    <w:rsid w:val="00863074"/>
    <w:rsid w:val="008632A9"/>
    <w:rsid w:val="0086485B"/>
    <w:rsid w:val="008659EC"/>
    <w:rsid w:val="00866BFB"/>
    <w:rsid w:val="00867B85"/>
    <w:rsid w:val="008708CD"/>
    <w:rsid w:val="008724CD"/>
    <w:rsid w:val="00872BAB"/>
    <w:rsid w:val="00874A4F"/>
    <w:rsid w:val="00875C6F"/>
    <w:rsid w:val="008771C1"/>
    <w:rsid w:val="008776FD"/>
    <w:rsid w:val="00877871"/>
    <w:rsid w:val="0088041F"/>
    <w:rsid w:val="008808F3"/>
    <w:rsid w:val="00880FD2"/>
    <w:rsid w:val="00881284"/>
    <w:rsid w:val="00881A4A"/>
    <w:rsid w:val="00881A59"/>
    <w:rsid w:val="0088294E"/>
    <w:rsid w:val="00883788"/>
    <w:rsid w:val="00886B4B"/>
    <w:rsid w:val="00887496"/>
    <w:rsid w:val="008913B2"/>
    <w:rsid w:val="00892733"/>
    <w:rsid w:val="00892BE1"/>
    <w:rsid w:val="008934FC"/>
    <w:rsid w:val="00893BD2"/>
    <w:rsid w:val="008949B1"/>
    <w:rsid w:val="00894C09"/>
    <w:rsid w:val="00895FFE"/>
    <w:rsid w:val="00896805"/>
    <w:rsid w:val="008975D8"/>
    <w:rsid w:val="00897824"/>
    <w:rsid w:val="008A08DE"/>
    <w:rsid w:val="008A1104"/>
    <w:rsid w:val="008A1807"/>
    <w:rsid w:val="008A254F"/>
    <w:rsid w:val="008A2F5B"/>
    <w:rsid w:val="008A31C2"/>
    <w:rsid w:val="008A366F"/>
    <w:rsid w:val="008A3C0D"/>
    <w:rsid w:val="008A50F9"/>
    <w:rsid w:val="008A5721"/>
    <w:rsid w:val="008A5DC7"/>
    <w:rsid w:val="008A5E6A"/>
    <w:rsid w:val="008A6BB1"/>
    <w:rsid w:val="008A72E9"/>
    <w:rsid w:val="008B0F1B"/>
    <w:rsid w:val="008B3DE8"/>
    <w:rsid w:val="008B49F4"/>
    <w:rsid w:val="008B7042"/>
    <w:rsid w:val="008C00D6"/>
    <w:rsid w:val="008C0E26"/>
    <w:rsid w:val="008C0E5C"/>
    <w:rsid w:val="008C773B"/>
    <w:rsid w:val="008C7768"/>
    <w:rsid w:val="008D113F"/>
    <w:rsid w:val="008D2149"/>
    <w:rsid w:val="008D601A"/>
    <w:rsid w:val="008D724B"/>
    <w:rsid w:val="008E0969"/>
    <w:rsid w:val="008E2A0C"/>
    <w:rsid w:val="008E41FC"/>
    <w:rsid w:val="008E471D"/>
    <w:rsid w:val="008E5FA4"/>
    <w:rsid w:val="008E78E9"/>
    <w:rsid w:val="008F0068"/>
    <w:rsid w:val="008F00A5"/>
    <w:rsid w:val="008F2FEC"/>
    <w:rsid w:val="008F32C9"/>
    <w:rsid w:val="008F5204"/>
    <w:rsid w:val="008F68C5"/>
    <w:rsid w:val="008F6DD1"/>
    <w:rsid w:val="009002FF"/>
    <w:rsid w:val="00900E48"/>
    <w:rsid w:val="00900EDA"/>
    <w:rsid w:val="00901706"/>
    <w:rsid w:val="0090186C"/>
    <w:rsid w:val="0090191E"/>
    <w:rsid w:val="00901F15"/>
    <w:rsid w:val="0090247E"/>
    <w:rsid w:val="00903B9F"/>
    <w:rsid w:val="00905A1D"/>
    <w:rsid w:val="009104EB"/>
    <w:rsid w:val="009116E6"/>
    <w:rsid w:val="009137F7"/>
    <w:rsid w:val="009142F4"/>
    <w:rsid w:val="00914D70"/>
    <w:rsid w:val="009165CB"/>
    <w:rsid w:val="009170E1"/>
    <w:rsid w:val="009228B6"/>
    <w:rsid w:val="00923356"/>
    <w:rsid w:val="0092490A"/>
    <w:rsid w:val="0092573C"/>
    <w:rsid w:val="00925FD2"/>
    <w:rsid w:val="00926348"/>
    <w:rsid w:val="0092792D"/>
    <w:rsid w:val="00930438"/>
    <w:rsid w:val="00931901"/>
    <w:rsid w:val="00931BD0"/>
    <w:rsid w:val="00931E78"/>
    <w:rsid w:val="00931F01"/>
    <w:rsid w:val="009326BA"/>
    <w:rsid w:val="00932970"/>
    <w:rsid w:val="00935B54"/>
    <w:rsid w:val="00935E4A"/>
    <w:rsid w:val="00936EC6"/>
    <w:rsid w:val="009373CB"/>
    <w:rsid w:val="00937BF8"/>
    <w:rsid w:val="009416E7"/>
    <w:rsid w:val="00941F73"/>
    <w:rsid w:val="0094399B"/>
    <w:rsid w:val="00944AE5"/>
    <w:rsid w:val="00946F41"/>
    <w:rsid w:val="009471A4"/>
    <w:rsid w:val="00951180"/>
    <w:rsid w:val="009521CC"/>
    <w:rsid w:val="00952F77"/>
    <w:rsid w:val="00953A7B"/>
    <w:rsid w:val="00955152"/>
    <w:rsid w:val="009562E0"/>
    <w:rsid w:val="00961CD7"/>
    <w:rsid w:val="00962B84"/>
    <w:rsid w:val="009652E0"/>
    <w:rsid w:val="009667A0"/>
    <w:rsid w:val="009707A5"/>
    <w:rsid w:val="009711C6"/>
    <w:rsid w:val="00971E21"/>
    <w:rsid w:val="009733E4"/>
    <w:rsid w:val="00973A39"/>
    <w:rsid w:val="00973D57"/>
    <w:rsid w:val="0097446F"/>
    <w:rsid w:val="0097584F"/>
    <w:rsid w:val="00980538"/>
    <w:rsid w:val="00983BC7"/>
    <w:rsid w:val="0098469F"/>
    <w:rsid w:val="009846E8"/>
    <w:rsid w:val="009853DA"/>
    <w:rsid w:val="00986635"/>
    <w:rsid w:val="0099034C"/>
    <w:rsid w:val="00990AAA"/>
    <w:rsid w:val="00991712"/>
    <w:rsid w:val="00993755"/>
    <w:rsid w:val="0099438D"/>
    <w:rsid w:val="00994413"/>
    <w:rsid w:val="00995182"/>
    <w:rsid w:val="0099719C"/>
    <w:rsid w:val="00997BCC"/>
    <w:rsid w:val="009A05E0"/>
    <w:rsid w:val="009A1FEA"/>
    <w:rsid w:val="009A4790"/>
    <w:rsid w:val="009A7898"/>
    <w:rsid w:val="009B1FDB"/>
    <w:rsid w:val="009B346C"/>
    <w:rsid w:val="009B366E"/>
    <w:rsid w:val="009B4E9C"/>
    <w:rsid w:val="009B6078"/>
    <w:rsid w:val="009B638F"/>
    <w:rsid w:val="009B6C6B"/>
    <w:rsid w:val="009B7E07"/>
    <w:rsid w:val="009B7E32"/>
    <w:rsid w:val="009C0197"/>
    <w:rsid w:val="009C073B"/>
    <w:rsid w:val="009C1806"/>
    <w:rsid w:val="009C2326"/>
    <w:rsid w:val="009C26DD"/>
    <w:rsid w:val="009C34AA"/>
    <w:rsid w:val="009C3EE4"/>
    <w:rsid w:val="009C4803"/>
    <w:rsid w:val="009C5081"/>
    <w:rsid w:val="009C50BF"/>
    <w:rsid w:val="009C5AC0"/>
    <w:rsid w:val="009D101B"/>
    <w:rsid w:val="009D2BEB"/>
    <w:rsid w:val="009D3B3A"/>
    <w:rsid w:val="009D467D"/>
    <w:rsid w:val="009D5166"/>
    <w:rsid w:val="009D570A"/>
    <w:rsid w:val="009D5D5D"/>
    <w:rsid w:val="009E012C"/>
    <w:rsid w:val="009E14CE"/>
    <w:rsid w:val="009E1C94"/>
    <w:rsid w:val="009E4BF6"/>
    <w:rsid w:val="009E6C3F"/>
    <w:rsid w:val="009E70BB"/>
    <w:rsid w:val="009E735A"/>
    <w:rsid w:val="009F0B9B"/>
    <w:rsid w:val="009F38F2"/>
    <w:rsid w:val="009F76AB"/>
    <w:rsid w:val="009F7BCD"/>
    <w:rsid w:val="00A0064A"/>
    <w:rsid w:val="00A00745"/>
    <w:rsid w:val="00A010E5"/>
    <w:rsid w:val="00A021CF"/>
    <w:rsid w:val="00A04A63"/>
    <w:rsid w:val="00A06F90"/>
    <w:rsid w:val="00A10299"/>
    <w:rsid w:val="00A11FEE"/>
    <w:rsid w:val="00A148B7"/>
    <w:rsid w:val="00A15F04"/>
    <w:rsid w:val="00A164A9"/>
    <w:rsid w:val="00A166D7"/>
    <w:rsid w:val="00A16E34"/>
    <w:rsid w:val="00A22175"/>
    <w:rsid w:val="00A22ECE"/>
    <w:rsid w:val="00A23048"/>
    <w:rsid w:val="00A2390F"/>
    <w:rsid w:val="00A2519A"/>
    <w:rsid w:val="00A257F1"/>
    <w:rsid w:val="00A25991"/>
    <w:rsid w:val="00A26563"/>
    <w:rsid w:val="00A26B2D"/>
    <w:rsid w:val="00A271D2"/>
    <w:rsid w:val="00A30E3F"/>
    <w:rsid w:val="00A32290"/>
    <w:rsid w:val="00A33401"/>
    <w:rsid w:val="00A358BC"/>
    <w:rsid w:val="00A35D44"/>
    <w:rsid w:val="00A378CD"/>
    <w:rsid w:val="00A41A33"/>
    <w:rsid w:val="00A4213F"/>
    <w:rsid w:val="00A4244B"/>
    <w:rsid w:val="00A4310D"/>
    <w:rsid w:val="00A4375B"/>
    <w:rsid w:val="00A444D2"/>
    <w:rsid w:val="00A44621"/>
    <w:rsid w:val="00A44DD0"/>
    <w:rsid w:val="00A45AD8"/>
    <w:rsid w:val="00A46743"/>
    <w:rsid w:val="00A46CB0"/>
    <w:rsid w:val="00A47D97"/>
    <w:rsid w:val="00A50FF9"/>
    <w:rsid w:val="00A52CA2"/>
    <w:rsid w:val="00A52EDD"/>
    <w:rsid w:val="00A530B7"/>
    <w:rsid w:val="00A53FE5"/>
    <w:rsid w:val="00A53FE9"/>
    <w:rsid w:val="00A5465D"/>
    <w:rsid w:val="00A54996"/>
    <w:rsid w:val="00A56792"/>
    <w:rsid w:val="00A5712A"/>
    <w:rsid w:val="00A57A05"/>
    <w:rsid w:val="00A606D7"/>
    <w:rsid w:val="00A6090B"/>
    <w:rsid w:val="00A61D3C"/>
    <w:rsid w:val="00A62BB3"/>
    <w:rsid w:val="00A631D4"/>
    <w:rsid w:val="00A6631C"/>
    <w:rsid w:val="00A70D9C"/>
    <w:rsid w:val="00A71196"/>
    <w:rsid w:val="00A725E2"/>
    <w:rsid w:val="00A728E0"/>
    <w:rsid w:val="00A732E6"/>
    <w:rsid w:val="00A747AE"/>
    <w:rsid w:val="00A76C10"/>
    <w:rsid w:val="00A81C49"/>
    <w:rsid w:val="00A82CFD"/>
    <w:rsid w:val="00A82DF4"/>
    <w:rsid w:val="00A83FA0"/>
    <w:rsid w:val="00A85F11"/>
    <w:rsid w:val="00A86ABA"/>
    <w:rsid w:val="00A9129D"/>
    <w:rsid w:val="00A93329"/>
    <w:rsid w:val="00A942C4"/>
    <w:rsid w:val="00A9487D"/>
    <w:rsid w:val="00A955AE"/>
    <w:rsid w:val="00A963AB"/>
    <w:rsid w:val="00A96853"/>
    <w:rsid w:val="00AA15A1"/>
    <w:rsid w:val="00AA3010"/>
    <w:rsid w:val="00AA3F51"/>
    <w:rsid w:val="00AA4C46"/>
    <w:rsid w:val="00AA5C1B"/>
    <w:rsid w:val="00AA6772"/>
    <w:rsid w:val="00AA6E51"/>
    <w:rsid w:val="00AA73AF"/>
    <w:rsid w:val="00AB2FCE"/>
    <w:rsid w:val="00AB511A"/>
    <w:rsid w:val="00AB6260"/>
    <w:rsid w:val="00AB757B"/>
    <w:rsid w:val="00AB7721"/>
    <w:rsid w:val="00AB7FA1"/>
    <w:rsid w:val="00AC0F76"/>
    <w:rsid w:val="00AC173A"/>
    <w:rsid w:val="00AC1CE2"/>
    <w:rsid w:val="00AC4AC8"/>
    <w:rsid w:val="00AC5EDA"/>
    <w:rsid w:val="00AC6E46"/>
    <w:rsid w:val="00AC7391"/>
    <w:rsid w:val="00AC7603"/>
    <w:rsid w:val="00AD1027"/>
    <w:rsid w:val="00AD1462"/>
    <w:rsid w:val="00AD1FC2"/>
    <w:rsid w:val="00AD2492"/>
    <w:rsid w:val="00AD294D"/>
    <w:rsid w:val="00AD3B34"/>
    <w:rsid w:val="00AD55AC"/>
    <w:rsid w:val="00AD6132"/>
    <w:rsid w:val="00AD7537"/>
    <w:rsid w:val="00AE051C"/>
    <w:rsid w:val="00AE188A"/>
    <w:rsid w:val="00AE2BB0"/>
    <w:rsid w:val="00AE2C21"/>
    <w:rsid w:val="00AE5812"/>
    <w:rsid w:val="00AE5D64"/>
    <w:rsid w:val="00AE768D"/>
    <w:rsid w:val="00AF022C"/>
    <w:rsid w:val="00AF14DB"/>
    <w:rsid w:val="00AF175D"/>
    <w:rsid w:val="00AF1B7C"/>
    <w:rsid w:val="00AF2282"/>
    <w:rsid w:val="00AF2BB7"/>
    <w:rsid w:val="00AF3126"/>
    <w:rsid w:val="00AF36EF"/>
    <w:rsid w:val="00AF40D1"/>
    <w:rsid w:val="00AF6730"/>
    <w:rsid w:val="00AF786E"/>
    <w:rsid w:val="00AF7C6E"/>
    <w:rsid w:val="00AF7FF2"/>
    <w:rsid w:val="00B01458"/>
    <w:rsid w:val="00B020FD"/>
    <w:rsid w:val="00B04291"/>
    <w:rsid w:val="00B105B3"/>
    <w:rsid w:val="00B10CA3"/>
    <w:rsid w:val="00B10E1F"/>
    <w:rsid w:val="00B12465"/>
    <w:rsid w:val="00B12AAB"/>
    <w:rsid w:val="00B13609"/>
    <w:rsid w:val="00B1459A"/>
    <w:rsid w:val="00B14A61"/>
    <w:rsid w:val="00B14D35"/>
    <w:rsid w:val="00B167E2"/>
    <w:rsid w:val="00B16DAB"/>
    <w:rsid w:val="00B22160"/>
    <w:rsid w:val="00B24976"/>
    <w:rsid w:val="00B24B70"/>
    <w:rsid w:val="00B254FE"/>
    <w:rsid w:val="00B26C4F"/>
    <w:rsid w:val="00B27F20"/>
    <w:rsid w:val="00B305EA"/>
    <w:rsid w:val="00B30BCD"/>
    <w:rsid w:val="00B32AE9"/>
    <w:rsid w:val="00B3386A"/>
    <w:rsid w:val="00B346D3"/>
    <w:rsid w:val="00B37183"/>
    <w:rsid w:val="00B37A5E"/>
    <w:rsid w:val="00B400BF"/>
    <w:rsid w:val="00B412CE"/>
    <w:rsid w:val="00B44452"/>
    <w:rsid w:val="00B44B6E"/>
    <w:rsid w:val="00B44CAF"/>
    <w:rsid w:val="00B45B63"/>
    <w:rsid w:val="00B470EB"/>
    <w:rsid w:val="00B47525"/>
    <w:rsid w:val="00B508FB"/>
    <w:rsid w:val="00B512E4"/>
    <w:rsid w:val="00B5181F"/>
    <w:rsid w:val="00B53137"/>
    <w:rsid w:val="00B531BE"/>
    <w:rsid w:val="00B60817"/>
    <w:rsid w:val="00B62597"/>
    <w:rsid w:val="00B633C6"/>
    <w:rsid w:val="00B63F54"/>
    <w:rsid w:val="00B64E3C"/>
    <w:rsid w:val="00B672F9"/>
    <w:rsid w:val="00B679F5"/>
    <w:rsid w:val="00B708DF"/>
    <w:rsid w:val="00B721C1"/>
    <w:rsid w:val="00B74D42"/>
    <w:rsid w:val="00B75034"/>
    <w:rsid w:val="00B7553E"/>
    <w:rsid w:val="00B77F39"/>
    <w:rsid w:val="00B809A4"/>
    <w:rsid w:val="00B818AB"/>
    <w:rsid w:val="00B81C73"/>
    <w:rsid w:val="00B910E5"/>
    <w:rsid w:val="00B915D2"/>
    <w:rsid w:val="00B92AD4"/>
    <w:rsid w:val="00B92B63"/>
    <w:rsid w:val="00B9444E"/>
    <w:rsid w:val="00B9479A"/>
    <w:rsid w:val="00B94CE7"/>
    <w:rsid w:val="00B95369"/>
    <w:rsid w:val="00B955F1"/>
    <w:rsid w:val="00B95750"/>
    <w:rsid w:val="00B96295"/>
    <w:rsid w:val="00B96F1C"/>
    <w:rsid w:val="00B97CE7"/>
    <w:rsid w:val="00BA1F34"/>
    <w:rsid w:val="00BA206D"/>
    <w:rsid w:val="00BA2358"/>
    <w:rsid w:val="00BA3328"/>
    <w:rsid w:val="00BA48E8"/>
    <w:rsid w:val="00BA6277"/>
    <w:rsid w:val="00BA6DDC"/>
    <w:rsid w:val="00BA792B"/>
    <w:rsid w:val="00BA7B38"/>
    <w:rsid w:val="00BB1949"/>
    <w:rsid w:val="00BB2776"/>
    <w:rsid w:val="00BB3732"/>
    <w:rsid w:val="00BB38DF"/>
    <w:rsid w:val="00BB47C0"/>
    <w:rsid w:val="00BB5051"/>
    <w:rsid w:val="00BB5B8B"/>
    <w:rsid w:val="00BB5BA0"/>
    <w:rsid w:val="00BB6C73"/>
    <w:rsid w:val="00BB75AE"/>
    <w:rsid w:val="00BB7BE2"/>
    <w:rsid w:val="00BC1553"/>
    <w:rsid w:val="00BC1582"/>
    <w:rsid w:val="00BC1619"/>
    <w:rsid w:val="00BC1EF9"/>
    <w:rsid w:val="00BD25E9"/>
    <w:rsid w:val="00BD2F1D"/>
    <w:rsid w:val="00BD3018"/>
    <w:rsid w:val="00BD4554"/>
    <w:rsid w:val="00BD47EC"/>
    <w:rsid w:val="00BD5A35"/>
    <w:rsid w:val="00BD68F6"/>
    <w:rsid w:val="00BD6BA3"/>
    <w:rsid w:val="00BE065B"/>
    <w:rsid w:val="00BE1B56"/>
    <w:rsid w:val="00BE2CD7"/>
    <w:rsid w:val="00BE72D5"/>
    <w:rsid w:val="00BF2E54"/>
    <w:rsid w:val="00BF3A72"/>
    <w:rsid w:val="00BF6DB0"/>
    <w:rsid w:val="00C0099A"/>
    <w:rsid w:val="00C01C13"/>
    <w:rsid w:val="00C01CD5"/>
    <w:rsid w:val="00C01CEE"/>
    <w:rsid w:val="00C02979"/>
    <w:rsid w:val="00C0327D"/>
    <w:rsid w:val="00C036AC"/>
    <w:rsid w:val="00C03D32"/>
    <w:rsid w:val="00C03DB2"/>
    <w:rsid w:val="00C04FD4"/>
    <w:rsid w:val="00C05979"/>
    <w:rsid w:val="00C05BFC"/>
    <w:rsid w:val="00C06BA8"/>
    <w:rsid w:val="00C06F9B"/>
    <w:rsid w:val="00C104C9"/>
    <w:rsid w:val="00C10B2D"/>
    <w:rsid w:val="00C10D5C"/>
    <w:rsid w:val="00C12362"/>
    <w:rsid w:val="00C15923"/>
    <w:rsid w:val="00C161C5"/>
    <w:rsid w:val="00C20F17"/>
    <w:rsid w:val="00C21BE5"/>
    <w:rsid w:val="00C23CE8"/>
    <w:rsid w:val="00C23E2E"/>
    <w:rsid w:val="00C24AFA"/>
    <w:rsid w:val="00C2795D"/>
    <w:rsid w:val="00C32E76"/>
    <w:rsid w:val="00C33CCF"/>
    <w:rsid w:val="00C34F42"/>
    <w:rsid w:val="00C352D8"/>
    <w:rsid w:val="00C36BB0"/>
    <w:rsid w:val="00C37710"/>
    <w:rsid w:val="00C41876"/>
    <w:rsid w:val="00C421A1"/>
    <w:rsid w:val="00C42E88"/>
    <w:rsid w:val="00C4434D"/>
    <w:rsid w:val="00C46012"/>
    <w:rsid w:val="00C462F7"/>
    <w:rsid w:val="00C46D13"/>
    <w:rsid w:val="00C50824"/>
    <w:rsid w:val="00C51392"/>
    <w:rsid w:val="00C516BD"/>
    <w:rsid w:val="00C519F6"/>
    <w:rsid w:val="00C5322B"/>
    <w:rsid w:val="00C534CC"/>
    <w:rsid w:val="00C55F73"/>
    <w:rsid w:val="00C56451"/>
    <w:rsid w:val="00C57D3D"/>
    <w:rsid w:val="00C60CF1"/>
    <w:rsid w:val="00C61A46"/>
    <w:rsid w:val="00C626AC"/>
    <w:rsid w:val="00C62C8B"/>
    <w:rsid w:val="00C6325E"/>
    <w:rsid w:val="00C64D42"/>
    <w:rsid w:val="00C65E54"/>
    <w:rsid w:val="00C6667D"/>
    <w:rsid w:val="00C701DC"/>
    <w:rsid w:val="00C717D8"/>
    <w:rsid w:val="00C72512"/>
    <w:rsid w:val="00C72CCB"/>
    <w:rsid w:val="00C73B19"/>
    <w:rsid w:val="00C7701D"/>
    <w:rsid w:val="00C805BD"/>
    <w:rsid w:val="00C81B3E"/>
    <w:rsid w:val="00C81EF2"/>
    <w:rsid w:val="00C8358D"/>
    <w:rsid w:val="00C84583"/>
    <w:rsid w:val="00C85030"/>
    <w:rsid w:val="00C858AE"/>
    <w:rsid w:val="00C85D30"/>
    <w:rsid w:val="00C8724F"/>
    <w:rsid w:val="00C87EF4"/>
    <w:rsid w:val="00C9033B"/>
    <w:rsid w:val="00C90E76"/>
    <w:rsid w:val="00C9176D"/>
    <w:rsid w:val="00C91D84"/>
    <w:rsid w:val="00C926AE"/>
    <w:rsid w:val="00C92767"/>
    <w:rsid w:val="00C92A0B"/>
    <w:rsid w:val="00C92D2E"/>
    <w:rsid w:val="00C9488D"/>
    <w:rsid w:val="00C9637B"/>
    <w:rsid w:val="00C969BA"/>
    <w:rsid w:val="00CA06EC"/>
    <w:rsid w:val="00CA60F0"/>
    <w:rsid w:val="00CA62A2"/>
    <w:rsid w:val="00CB3859"/>
    <w:rsid w:val="00CB685D"/>
    <w:rsid w:val="00CB6D4F"/>
    <w:rsid w:val="00CB6FE2"/>
    <w:rsid w:val="00CC07C3"/>
    <w:rsid w:val="00CC108A"/>
    <w:rsid w:val="00CC15EE"/>
    <w:rsid w:val="00CC1BEA"/>
    <w:rsid w:val="00CC2F72"/>
    <w:rsid w:val="00CC4656"/>
    <w:rsid w:val="00CC465E"/>
    <w:rsid w:val="00CC51F5"/>
    <w:rsid w:val="00CC5C14"/>
    <w:rsid w:val="00CC62BB"/>
    <w:rsid w:val="00CC7B50"/>
    <w:rsid w:val="00CD2D92"/>
    <w:rsid w:val="00CD428C"/>
    <w:rsid w:val="00CD4350"/>
    <w:rsid w:val="00CD4C48"/>
    <w:rsid w:val="00CD6141"/>
    <w:rsid w:val="00CD7B6B"/>
    <w:rsid w:val="00CE2455"/>
    <w:rsid w:val="00CE2F1E"/>
    <w:rsid w:val="00CE3730"/>
    <w:rsid w:val="00CE6BCE"/>
    <w:rsid w:val="00CE7476"/>
    <w:rsid w:val="00CE7492"/>
    <w:rsid w:val="00CF1D8D"/>
    <w:rsid w:val="00CF28BD"/>
    <w:rsid w:val="00CF31D8"/>
    <w:rsid w:val="00CF4F9C"/>
    <w:rsid w:val="00CF5140"/>
    <w:rsid w:val="00CF7802"/>
    <w:rsid w:val="00CF7B10"/>
    <w:rsid w:val="00D01168"/>
    <w:rsid w:val="00D01D3F"/>
    <w:rsid w:val="00D02694"/>
    <w:rsid w:val="00D027BD"/>
    <w:rsid w:val="00D03A05"/>
    <w:rsid w:val="00D04C35"/>
    <w:rsid w:val="00D0532E"/>
    <w:rsid w:val="00D054E9"/>
    <w:rsid w:val="00D05D30"/>
    <w:rsid w:val="00D05E32"/>
    <w:rsid w:val="00D0706D"/>
    <w:rsid w:val="00D07D56"/>
    <w:rsid w:val="00D13CA4"/>
    <w:rsid w:val="00D13FF5"/>
    <w:rsid w:val="00D15DC2"/>
    <w:rsid w:val="00D15FEE"/>
    <w:rsid w:val="00D164F0"/>
    <w:rsid w:val="00D20F2B"/>
    <w:rsid w:val="00D2152C"/>
    <w:rsid w:val="00D21540"/>
    <w:rsid w:val="00D22B10"/>
    <w:rsid w:val="00D22B46"/>
    <w:rsid w:val="00D22B48"/>
    <w:rsid w:val="00D23D93"/>
    <w:rsid w:val="00D242BA"/>
    <w:rsid w:val="00D24785"/>
    <w:rsid w:val="00D24D2A"/>
    <w:rsid w:val="00D2689B"/>
    <w:rsid w:val="00D31B63"/>
    <w:rsid w:val="00D32FD1"/>
    <w:rsid w:val="00D33D5A"/>
    <w:rsid w:val="00D36D14"/>
    <w:rsid w:val="00D374DD"/>
    <w:rsid w:val="00D400FF"/>
    <w:rsid w:val="00D410BA"/>
    <w:rsid w:val="00D4198F"/>
    <w:rsid w:val="00D431FB"/>
    <w:rsid w:val="00D45BDA"/>
    <w:rsid w:val="00D45C6A"/>
    <w:rsid w:val="00D473BF"/>
    <w:rsid w:val="00D478A6"/>
    <w:rsid w:val="00D47CDD"/>
    <w:rsid w:val="00D50307"/>
    <w:rsid w:val="00D52090"/>
    <w:rsid w:val="00D524F5"/>
    <w:rsid w:val="00D530FD"/>
    <w:rsid w:val="00D5322B"/>
    <w:rsid w:val="00D538FA"/>
    <w:rsid w:val="00D54315"/>
    <w:rsid w:val="00D54D2C"/>
    <w:rsid w:val="00D55442"/>
    <w:rsid w:val="00D567F2"/>
    <w:rsid w:val="00D568EF"/>
    <w:rsid w:val="00D56E2C"/>
    <w:rsid w:val="00D571BA"/>
    <w:rsid w:val="00D57970"/>
    <w:rsid w:val="00D60173"/>
    <w:rsid w:val="00D614A5"/>
    <w:rsid w:val="00D61947"/>
    <w:rsid w:val="00D6353D"/>
    <w:rsid w:val="00D63FB6"/>
    <w:rsid w:val="00D64531"/>
    <w:rsid w:val="00D652E8"/>
    <w:rsid w:val="00D65E8A"/>
    <w:rsid w:val="00D65EB4"/>
    <w:rsid w:val="00D67A67"/>
    <w:rsid w:val="00D70912"/>
    <w:rsid w:val="00D70E61"/>
    <w:rsid w:val="00D72667"/>
    <w:rsid w:val="00D72C04"/>
    <w:rsid w:val="00D7510E"/>
    <w:rsid w:val="00D751E0"/>
    <w:rsid w:val="00D778D0"/>
    <w:rsid w:val="00D83B5E"/>
    <w:rsid w:val="00D862E0"/>
    <w:rsid w:val="00D8669F"/>
    <w:rsid w:val="00D86ADB"/>
    <w:rsid w:val="00D86DB0"/>
    <w:rsid w:val="00D87471"/>
    <w:rsid w:val="00D91721"/>
    <w:rsid w:val="00D91EAF"/>
    <w:rsid w:val="00D91F51"/>
    <w:rsid w:val="00D91F68"/>
    <w:rsid w:val="00D92E4D"/>
    <w:rsid w:val="00D94AED"/>
    <w:rsid w:val="00D9576C"/>
    <w:rsid w:val="00D9599D"/>
    <w:rsid w:val="00D960A9"/>
    <w:rsid w:val="00D969B6"/>
    <w:rsid w:val="00D96AEF"/>
    <w:rsid w:val="00D97636"/>
    <w:rsid w:val="00DA01D1"/>
    <w:rsid w:val="00DA0EF0"/>
    <w:rsid w:val="00DA2F49"/>
    <w:rsid w:val="00DA4707"/>
    <w:rsid w:val="00DA4AD7"/>
    <w:rsid w:val="00DA6076"/>
    <w:rsid w:val="00DB080E"/>
    <w:rsid w:val="00DB0871"/>
    <w:rsid w:val="00DB255D"/>
    <w:rsid w:val="00DB275E"/>
    <w:rsid w:val="00DB3BE6"/>
    <w:rsid w:val="00DB5378"/>
    <w:rsid w:val="00DB646B"/>
    <w:rsid w:val="00DB71B4"/>
    <w:rsid w:val="00DC1FE3"/>
    <w:rsid w:val="00DC6C3A"/>
    <w:rsid w:val="00DC728B"/>
    <w:rsid w:val="00DD0042"/>
    <w:rsid w:val="00DD1AD3"/>
    <w:rsid w:val="00DD29D8"/>
    <w:rsid w:val="00DD2B87"/>
    <w:rsid w:val="00DD3BF8"/>
    <w:rsid w:val="00DD3C20"/>
    <w:rsid w:val="00DD7B44"/>
    <w:rsid w:val="00DE0288"/>
    <w:rsid w:val="00DE11EA"/>
    <w:rsid w:val="00DE12B2"/>
    <w:rsid w:val="00DE2793"/>
    <w:rsid w:val="00DE3B1A"/>
    <w:rsid w:val="00DE41C0"/>
    <w:rsid w:val="00DE524E"/>
    <w:rsid w:val="00DE59AE"/>
    <w:rsid w:val="00DE72FB"/>
    <w:rsid w:val="00DE75D1"/>
    <w:rsid w:val="00DF0CFC"/>
    <w:rsid w:val="00DF1260"/>
    <w:rsid w:val="00DF1278"/>
    <w:rsid w:val="00DF21C1"/>
    <w:rsid w:val="00DF2EEC"/>
    <w:rsid w:val="00DF3DC1"/>
    <w:rsid w:val="00DF44F5"/>
    <w:rsid w:val="00DF6378"/>
    <w:rsid w:val="00DF67E7"/>
    <w:rsid w:val="00E00E8D"/>
    <w:rsid w:val="00E01122"/>
    <w:rsid w:val="00E01982"/>
    <w:rsid w:val="00E032C7"/>
    <w:rsid w:val="00E047A3"/>
    <w:rsid w:val="00E0500F"/>
    <w:rsid w:val="00E05515"/>
    <w:rsid w:val="00E07422"/>
    <w:rsid w:val="00E11154"/>
    <w:rsid w:val="00E116B0"/>
    <w:rsid w:val="00E12B4B"/>
    <w:rsid w:val="00E136A4"/>
    <w:rsid w:val="00E13FA2"/>
    <w:rsid w:val="00E14361"/>
    <w:rsid w:val="00E2043B"/>
    <w:rsid w:val="00E210D1"/>
    <w:rsid w:val="00E24041"/>
    <w:rsid w:val="00E26371"/>
    <w:rsid w:val="00E2672C"/>
    <w:rsid w:val="00E27F15"/>
    <w:rsid w:val="00E30372"/>
    <w:rsid w:val="00E3056E"/>
    <w:rsid w:val="00E31E14"/>
    <w:rsid w:val="00E33416"/>
    <w:rsid w:val="00E33568"/>
    <w:rsid w:val="00E335BB"/>
    <w:rsid w:val="00E3530A"/>
    <w:rsid w:val="00E359E8"/>
    <w:rsid w:val="00E36D5D"/>
    <w:rsid w:val="00E377C7"/>
    <w:rsid w:val="00E37CC1"/>
    <w:rsid w:val="00E40B54"/>
    <w:rsid w:val="00E40C39"/>
    <w:rsid w:val="00E4223C"/>
    <w:rsid w:val="00E42F1E"/>
    <w:rsid w:val="00E4335A"/>
    <w:rsid w:val="00E4386A"/>
    <w:rsid w:val="00E43E0A"/>
    <w:rsid w:val="00E443B3"/>
    <w:rsid w:val="00E453CE"/>
    <w:rsid w:val="00E453DB"/>
    <w:rsid w:val="00E46782"/>
    <w:rsid w:val="00E47FAC"/>
    <w:rsid w:val="00E500A6"/>
    <w:rsid w:val="00E51C25"/>
    <w:rsid w:val="00E5262C"/>
    <w:rsid w:val="00E534D2"/>
    <w:rsid w:val="00E55CBB"/>
    <w:rsid w:val="00E56EB8"/>
    <w:rsid w:val="00E57182"/>
    <w:rsid w:val="00E6009A"/>
    <w:rsid w:val="00E60771"/>
    <w:rsid w:val="00E6102C"/>
    <w:rsid w:val="00E618D8"/>
    <w:rsid w:val="00E632E9"/>
    <w:rsid w:val="00E63D63"/>
    <w:rsid w:val="00E64962"/>
    <w:rsid w:val="00E65544"/>
    <w:rsid w:val="00E65911"/>
    <w:rsid w:val="00E65E27"/>
    <w:rsid w:val="00E67C6B"/>
    <w:rsid w:val="00E7040F"/>
    <w:rsid w:val="00E71833"/>
    <w:rsid w:val="00E728B9"/>
    <w:rsid w:val="00E72E4E"/>
    <w:rsid w:val="00E7402E"/>
    <w:rsid w:val="00E76580"/>
    <w:rsid w:val="00E77538"/>
    <w:rsid w:val="00E77A83"/>
    <w:rsid w:val="00E812F6"/>
    <w:rsid w:val="00E82C4F"/>
    <w:rsid w:val="00E865A7"/>
    <w:rsid w:val="00E869CD"/>
    <w:rsid w:val="00E91F27"/>
    <w:rsid w:val="00E93611"/>
    <w:rsid w:val="00E93721"/>
    <w:rsid w:val="00E93830"/>
    <w:rsid w:val="00E9429C"/>
    <w:rsid w:val="00E955FC"/>
    <w:rsid w:val="00EA07D1"/>
    <w:rsid w:val="00EA1AC3"/>
    <w:rsid w:val="00EA2944"/>
    <w:rsid w:val="00EA46FE"/>
    <w:rsid w:val="00EA5162"/>
    <w:rsid w:val="00EA5297"/>
    <w:rsid w:val="00EA67B7"/>
    <w:rsid w:val="00EB097E"/>
    <w:rsid w:val="00EB0EB7"/>
    <w:rsid w:val="00EB6303"/>
    <w:rsid w:val="00EB6BE3"/>
    <w:rsid w:val="00EC0E6E"/>
    <w:rsid w:val="00EC1405"/>
    <w:rsid w:val="00EC16F4"/>
    <w:rsid w:val="00EC1CEF"/>
    <w:rsid w:val="00EC23EB"/>
    <w:rsid w:val="00EC26DE"/>
    <w:rsid w:val="00EC49AD"/>
    <w:rsid w:val="00ED0D6B"/>
    <w:rsid w:val="00ED3134"/>
    <w:rsid w:val="00ED4959"/>
    <w:rsid w:val="00ED4E19"/>
    <w:rsid w:val="00ED565C"/>
    <w:rsid w:val="00ED65CF"/>
    <w:rsid w:val="00ED6D66"/>
    <w:rsid w:val="00ED7015"/>
    <w:rsid w:val="00ED71FF"/>
    <w:rsid w:val="00ED737C"/>
    <w:rsid w:val="00ED7ED9"/>
    <w:rsid w:val="00EE157B"/>
    <w:rsid w:val="00EE1BA1"/>
    <w:rsid w:val="00EE2484"/>
    <w:rsid w:val="00EE27BA"/>
    <w:rsid w:val="00EE2862"/>
    <w:rsid w:val="00EE2E10"/>
    <w:rsid w:val="00EE510C"/>
    <w:rsid w:val="00EE5821"/>
    <w:rsid w:val="00EE6052"/>
    <w:rsid w:val="00EE663B"/>
    <w:rsid w:val="00EE69E0"/>
    <w:rsid w:val="00EF09E7"/>
    <w:rsid w:val="00EF31E8"/>
    <w:rsid w:val="00EF47AD"/>
    <w:rsid w:val="00EF56D1"/>
    <w:rsid w:val="00EF5E78"/>
    <w:rsid w:val="00EF5E8D"/>
    <w:rsid w:val="00EF6970"/>
    <w:rsid w:val="00EF6A43"/>
    <w:rsid w:val="00EF7E35"/>
    <w:rsid w:val="00F002EE"/>
    <w:rsid w:val="00F00762"/>
    <w:rsid w:val="00F00AF1"/>
    <w:rsid w:val="00F010D9"/>
    <w:rsid w:val="00F014CB"/>
    <w:rsid w:val="00F018C3"/>
    <w:rsid w:val="00F01E4E"/>
    <w:rsid w:val="00F0254F"/>
    <w:rsid w:val="00F065F1"/>
    <w:rsid w:val="00F1333E"/>
    <w:rsid w:val="00F13871"/>
    <w:rsid w:val="00F14209"/>
    <w:rsid w:val="00F1425C"/>
    <w:rsid w:val="00F142FB"/>
    <w:rsid w:val="00F14B34"/>
    <w:rsid w:val="00F154BE"/>
    <w:rsid w:val="00F1557E"/>
    <w:rsid w:val="00F1570E"/>
    <w:rsid w:val="00F15EBF"/>
    <w:rsid w:val="00F15F38"/>
    <w:rsid w:val="00F164C7"/>
    <w:rsid w:val="00F22252"/>
    <w:rsid w:val="00F2306D"/>
    <w:rsid w:val="00F2488B"/>
    <w:rsid w:val="00F26164"/>
    <w:rsid w:val="00F3107A"/>
    <w:rsid w:val="00F339CF"/>
    <w:rsid w:val="00F33F19"/>
    <w:rsid w:val="00F34583"/>
    <w:rsid w:val="00F35275"/>
    <w:rsid w:val="00F360D6"/>
    <w:rsid w:val="00F36888"/>
    <w:rsid w:val="00F374BF"/>
    <w:rsid w:val="00F37D91"/>
    <w:rsid w:val="00F403DD"/>
    <w:rsid w:val="00F41E8A"/>
    <w:rsid w:val="00F42D5B"/>
    <w:rsid w:val="00F43414"/>
    <w:rsid w:val="00F44704"/>
    <w:rsid w:val="00F45D6D"/>
    <w:rsid w:val="00F47784"/>
    <w:rsid w:val="00F5045E"/>
    <w:rsid w:val="00F50AA2"/>
    <w:rsid w:val="00F5107C"/>
    <w:rsid w:val="00F5190D"/>
    <w:rsid w:val="00F52E5F"/>
    <w:rsid w:val="00F545F9"/>
    <w:rsid w:val="00F55130"/>
    <w:rsid w:val="00F5535F"/>
    <w:rsid w:val="00F553F8"/>
    <w:rsid w:val="00F62ADB"/>
    <w:rsid w:val="00F62B57"/>
    <w:rsid w:val="00F63424"/>
    <w:rsid w:val="00F65224"/>
    <w:rsid w:val="00F65989"/>
    <w:rsid w:val="00F667FE"/>
    <w:rsid w:val="00F67ACE"/>
    <w:rsid w:val="00F67B18"/>
    <w:rsid w:val="00F67EEE"/>
    <w:rsid w:val="00F70748"/>
    <w:rsid w:val="00F70DB4"/>
    <w:rsid w:val="00F70F47"/>
    <w:rsid w:val="00F71EB6"/>
    <w:rsid w:val="00F72B58"/>
    <w:rsid w:val="00F72D14"/>
    <w:rsid w:val="00F73280"/>
    <w:rsid w:val="00F744ED"/>
    <w:rsid w:val="00F746AF"/>
    <w:rsid w:val="00F75220"/>
    <w:rsid w:val="00F7558C"/>
    <w:rsid w:val="00F76235"/>
    <w:rsid w:val="00F769E4"/>
    <w:rsid w:val="00F80580"/>
    <w:rsid w:val="00F80FD9"/>
    <w:rsid w:val="00F81991"/>
    <w:rsid w:val="00F82135"/>
    <w:rsid w:val="00F8566C"/>
    <w:rsid w:val="00F90331"/>
    <w:rsid w:val="00F9067A"/>
    <w:rsid w:val="00F908CE"/>
    <w:rsid w:val="00F90A08"/>
    <w:rsid w:val="00F90BE7"/>
    <w:rsid w:val="00F939B5"/>
    <w:rsid w:val="00F94EEA"/>
    <w:rsid w:val="00F96506"/>
    <w:rsid w:val="00FA0CAE"/>
    <w:rsid w:val="00FA4F8C"/>
    <w:rsid w:val="00FA5076"/>
    <w:rsid w:val="00FA6343"/>
    <w:rsid w:val="00FA76A6"/>
    <w:rsid w:val="00FB12B4"/>
    <w:rsid w:val="00FB4762"/>
    <w:rsid w:val="00FB623F"/>
    <w:rsid w:val="00FB678F"/>
    <w:rsid w:val="00FB7394"/>
    <w:rsid w:val="00FC0BA0"/>
    <w:rsid w:val="00FC0F68"/>
    <w:rsid w:val="00FC5256"/>
    <w:rsid w:val="00FC7F1C"/>
    <w:rsid w:val="00FD2FF5"/>
    <w:rsid w:val="00FD3B2F"/>
    <w:rsid w:val="00FD3F5C"/>
    <w:rsid w:val="00FE0305"/>
    <w:rsid w:val="00FE04D7"/>
    <w:rsid w:val="00FE5019"/>
    <w:rsid w:val="00FE740A"/>
    <w:rsid w:val="00FF0300"/>
    <w:rsid w:val="00FF149C"/>
    <w:rsid w:val="00FF1FBF"/>
    <w:rsid w:val="00FF3F9F"/>
    <w:rsid w:val="00FF5337"/>
    <w:rsid w:val="00FF6C46"/>
    <w:rsid w:val="3CA0735A"/>
    <w:rsid w:val="3E0B5EEC"/>
    <w:rsid w:val="4BA2615F"/>
    <w:rsid w:val="7081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0CFDE"/>
  <w15:docId w15:val="{5B24AB52-A82A-4068-AC6E-5B024D8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2"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szCs w:val="20"/>
      <w:lang w:val="uk-UA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  <w:szCs w:val="20"/>
      <w:lang w:val="uk-UA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paragraph" w:styleId="NormalWeb">
    <w:name w:val="Normal (Web)"/>
    <w:basedOn w:val="Normal"/>
    <w:pPr>
      <w:spacing w:before="150" w:after="150"/>
    </w:pPr>
    <w:rPr>
      <w:rFonts w:ascii="Verdana" w:hAnsi="Verdana"/>
    </w:rPr>
  </w:style>
  <w:style w:type="character" w:styleId="Hyperlink">
    <w:name w:val="Hyperlink"/>
    <w:qFormat/>
    <w:rPr>
      <w:color w:val="0260D0"/>
      <w:u w:val="none"/>
    </w:rPr>
  </w:style>
  <w:style w:type="character" w:customStyle="1" w:styleId="Heading1Char">
    <w:name w:val="Heading 1 Char"/>
    <w:link w:val="Heading1"/>
    <w:locked/>
    <w:rPr>
      <w:b/>
      <w:bCs/>
      <w:color w:val="000000"/>
      <w:spacing w:val="2"/>
      <w:sz w:val="28"/>
      <w:szCs w:val="28"/>
      <w:lang w:val="uk-UA" w:eastAsia="ru-RU" w:bidi="ar-SA"/>
    </w:rPr>
  </w:style>
  <w:style w:type="character" w:customStyle="1" w:styleId="Heading2Char">
    <w:name w:val="Heading 2 Char"/>
    <w:link w:val="Heading2"/>
    <w:qFormat/>
    <w:locked/>
    <w:rPr>
      <w:sz w:val="24"/>
      <w:lang w:val="uk-UA" w:eastAsia="ru-RU" w:bidi="ar-SA"/>
    </w:rPr>
  </w:style>
  <w:style w:type="character" w:customStyle="1" w:styleId="BodyTextChar">
    <w:name w:val="Body Text Char"/>
    <w:link w:val="BodyText"/>
    <w:locked/>
    <w:rPr>
      <w:rFonts w:ascii="Bookman Old Style" w:hAnsi="Bookman Old Style"/>
      <w:sz w:val="22"/>
      <w:lang w:val="uk-UA" w:eastAsia="ru-RU" w:bidi="ar-SA"/>
    </w:rPr>
  </w:style>
  <w:style w:type="character" w:customStyle="1" w:styleId="HeaderChar">
    <w:name w:val="Header Char"/>
    <w:link w:val="Header"/>
    <w:locked/>
    <w:rPr>
      <w:lang w:val="ru-RU"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</w:style>
  <w:style w:type="character" w:customStyle="1" w:styleId="dat0">
    <w:name w:val="dat0"/>
    <w:basedOn w:val="DefaultParagraphFont"/>
  </w:style>
  <w:style w:type="character" w:customStyle="1" w:styleId="dat1">
    <w:name w:val="dat1"/>
    <w:basedOn w:val="DefaultParagraphFont"/>
  </w:style>
  <w:style w:type="paragraph" w:styleId="ListParagraph">
    <w:name w:val="List Paragraph"/>
    <w:basedOn w:val="Normal"/>
    <w:uiPriority w:val="1"/>
    <w:qFormat/>
    <w:rsid w:val="00494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" TargetMode="External"/><Relationship Id="rId13" Type="http://schemas.openxmlformats.org/officeDocument/2006/relationships/hyperlink" Target="URL:https://zakon.rada.gov.ua/laws/show/236/96-%D0%B2%D1%80/ed20130701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ua.unicheck.com/" TargetMode="External"/><Relationship Id="rId12" Type="http://schemas.openxmlformats.org/officeDocument/2006/relationships/hyperlink" Target="https://zakon.ra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330-14%20(&#1056;&#1077;&#1076;&#1072;&#1082;&#1094;&#1110;&#1103;&#160;&#1074;&#1110;&#1076;&#160;04.1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%20/show/3659-12/ed20190925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%20/show/1798-12/ed201708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B056C6-DC7B-4DEC-9501-25C7205B0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Diana Kozachuk</cp:lastModifiedBy>
  <cp:revision>2</cp:revision>
  <cp:lastPrinted>2020-12-02T12:26:00Z</cp:lastPrinted>
  <dcterms:created xsi:type="dcterms:W3CDTF">2023-06-27T14:13:00Z</dcterms:created>
  <dcterms:modified xsi:type="dcterms:W3CDTF">2023-06-27T14:13:00Z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