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AB" w:rsidRDefault="00EB38AB" w:rsidP="00EB38AB">
      <w:pPr>
        <w:jc w:val="center"/>
        <w:rPr>
          <w:b/>
          <w:lang w:val="uk-UA"/>
        </w:rPr>
      </w:pPr>
    </w:p>
    <w:p w:rsidR="00EB38AB" w:rsidRDefault="00EB38AB" w:rsidP="00EB38AB">
      <w:pPr>
        <w:jc w:val="center"/>
        <w:rPr>
          <w:b/>
          <w:lang w:val="uk-UA"/>
        </w:rPr>
      </w:pPr>
    </w:p>
    <w:p w:rsidR="00EB38AB" w:rsidRDefault="00EB38AB" w:rsidP="00EB38A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ПрАТ «ВНЗ «Міжрегіональна Академія управління персоналом»</w:t>
      </w:r>
    </w:p>
    <w:p w:rsidR="00EB38AB" w:rsidRDefault="00EB38AB" w:rsidP="00EB38A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Харківський інститут</w:t>
      </w:r>
    </w:p>
    <w:p w:rsidR="00EB38AB" w:rsidRDefault="00EB38AB" w:rsidP="00EB38AB">
      <w:pPr>
        <w:jc w:val="center"/>
        <w:rPr>
          <w:b/>
          <w:lang w:val="uk-UA"/>
        </w:rPr>
      </w:pPr>
      <w:r>
        <w:rPr>
          <w:b/>
          <w:sz w:val="24"/>
          <w:szCs w:val="24"/>
          <w:lang w:val="uk-UA"/>
        </w:rPr>
        <w:t>Кафедра соціально-гуманітарних дисциплін</w:t>
      </w:r>
    </w:p>
    <w:p w:rsidR="00EB38AB" w:rsidRDefault="00EB38AB" w:rsidP="00EB38AB">
      <w:pPr>
        <w:jc w:val="center"/>
        <w:rPr>
          <w:b/>
          <w:lang w:val="uk-UA"/>
        </w:rPr>
      </w:pPr>
    </w:p>
    <w:tbl>
      <w:tblPr>
        <w:tblW w:w="9360" w:type="dxa"/>
        <w:tblInd w:w="1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6807"/>
      </w:tblGrid>
      <w:tr w:rsidR="00EB38AB" w:rsidTr="00EB38AB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tabs>
                <w:tab w:val="left" w:pos="10065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Статистика</w:t>
            </w:r>
          </w:p>
        </w:tc>
      </w:tr>
      <w:tr w:rsidR="00EB38AB" w:rsidTr="00EB38AB">
        <w:trPr>
          <w:trHeight w:val="8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Викладач (-і)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Попова Ольга Миколаївна</w:t>
            </w:r>
          </w:p>
        </w:tc>
      </w:tr>
      <w:tr w:rsidR="00EB38AB" w:rsidTr="00EB38AB">
        <w:trPr>
          <w:trHeight w:val="199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Портфоліо</w:t>
            </w:r>
          </w:p>
          <w:p w:rsidR="00EB38AB" w:rsidRDefault="00EB38AB">
            <w:pPr>
              <w:widowControl w:val="0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викладача (-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ів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B38AB" w:rsidRDefault="00EE5D4A">
            <w:pPr>
              <w:widowControl w:val="0"/>
              <w:spacing w:line="276" w:lineRule="auto"/>
              <w:rPr>
                <w:i/>
                <w:sz w:val="24"/>
                <w:szCs w:val="24"/>
                <w:lang w:val="uk-UA" w:eastAsia="en-US"/>
              </w:rPr>
            </w:pPr>
            <w:r w:rsidRPr="00A63DD2">
              <w:rPr>
                <w:sz w:val="24"/>
                <w:szCs w:val="24"/>
              </w:rPr>
              <w:t>http:// maup.kh.ua</w:t>
            </w:r>
          </w:p>
        </w:tc>
      </w:tr>
      <w:tr w:rsidR="00EB38AB" w:rsidTr="00EB38AB">
        <w:trPr>
          <w:trHeight w:val="461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Контактний 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тел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+380963623730</w:t>
            </w:r>
          </w:p>
        </w:tc>
      </w:tr>
      <w:tr w:rsidR="00EB38AB" w:rsidTr="00EB38AB">
        <w:trPr>
          <w:trHeight w:val="369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olhapopova4@gmail.com</w:t>
            </w:r>
          </w:p>
        </w:tc>
      </w:tr>
      <w:tr w:rsidR="00EB38AB" w:rsidTr="00EB38AB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Сторінка дисципліни на сайті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5D4A" w:rsidRDefault="00EE5D4A">
            <w:pPr>
              <w:widowControl w:val="0"/>
              <w:spacing w:line="276" w:lineRule="auto"/>
              <w:rPr>
                <w:i/>
                <w:sz w:val="24"/>
                <w:szCs w:val="24"/>
                <w:lang w:val="uk-UA" w:eastAsia="en-US"/>
              </w:rPr>
            </w:pPr>
          </w:p>
          <w:p w:rsidR="00EB38AB" w:rsidRPr="00EE5D4A" w:rsidRDefault="00EE5D4A" w:rsidP="00EE5D4A">
            <w:pPr>
              <w:rPr>
                <w:sz w:val="24"/>
                <w:szCs w:val="24"/>
                <w:lang w:val="uk-UA" w:eastAsia="en-US"/>
              </w:rPr>
            </w:pPr>
            <w:r w:rsidRPr="00A63DD2">
              <w:rPr>
                <w:sz w:val="24"/>
                <w:szCs w:val="24"/>
              </w:rPr>
              <w:t>http:// maup.kh.ua</w:t>
            </w:r>
          </w:p>
        </w:tc>
      </w:tr>
      <w:tr w:rsidR="00EB38AB" w:rsidTr="00EB38AB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E5D4A">
            <w:pPr>
              <w:widowControl w:val="0"/>
              <w:spacing w:line="276" w:lineRule="auto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вівторок, 2 години, 13.50-15.10, ауд.56; четвер, 2 години, 13.50-15.10, ауд.56</w:t>
            </w:r>
          </w:p>
        </w:tc>
      </w:tr>
    </w:tbl>
    <w:p w:rsidR="00EB38AB" w:rsidRDefault="00EB38AB" w:rsidP="00EB38AB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B38AB" w:rsidRPr="004C5534" w:rsidRDefault="00EB38AB" w:rsidP="00EB38AB">
      <w:pPr>
        <w:pStyle w:val="a4"/>
        <w:spacing w:line="230" w:lineRule="auto"/>
        <w:ind w:right="248" w:firstLine="283"/>
        <w:jc w:val="both"/>
        <w:rPr>
          <w:sz w:val="24"/>
          <w:szCs w:val="24"/>
          <w:lang w:val="uk-UA"/>
        </w:rPr>
      </w:pPr>
      <w:r w:rsidRPr="004C5534">
        <w:rPr>
          <w:b/>
          <w:sz w:val="24"/>
          <w:szCs w:val="24"/>
          <w:lang w:val="uk-UA"/>
        </w:rPr>
        <w:t>Коротка анотація до дисципліни.</w:t>
      </w:r>
      <w:r w:rsidR="004C5534">
        <w:rPr>
          <w:sz w:val="24"/>
          <w:szCs w:val="24"/>
          <w:lang w:val="uk-UA"/>
        </w:rPr>
        <w:t xml:space="preserve"> Структуру та зміст курсу побудовано на основі теоретичних положень загальної теорії статистики, які містять статистичні методи дослідження. Опановуючи курс, здобувач вищої освіти має збирати, групувати та аналізувати статистичні дані; подавати отримані розрахункові дані у вигляді спеціально сформованих таблиць, графіків та карт; обчислювати узагальнюючі характеристики складу і структури сукупностей; розраховувати показники та коефіцієнти; аналізувати явища і процеси суспільного життя використовуючи статистичні методи і визначати основні тенденції розвитку; визначати ступінь взаємозв</w:t>
      </w:r>
      <w:r w:rsidR="004C5534" w:rsidRPr="004C5534">
        <w:rPr>
          <w:sz w:val="24"/>
          <w:szCs w:val="24"/>
          <w:lang w:val="uk-UA"/>
        </w:rPr>
        <w:t>’</w:t>
      </w:r>
      <w:r w:rsidR="004C5534">
        <w:rPr>
          <w:sz w:val="24"/>
          <w:szCs w:val="24"/>
          <w:lang w:val="uk-UA"/>
        </w:rPr>
        <w:t xml:space="preserve">язку між явищами, що досліджуються. </w:t>
      </w:r>
    </w:p>
    <w:p w:rsidR="00F94888" w:rsidRPr="00F94888" w:rsidRDefault="00EB38AB" w:rsidP="00F94888">
      <w:pPr>
        <w:pStyle w:val="a4"/>
        <w:numPr>
          <w:ilvl w:val="0"/>
          <w:numId w:val="1"/>
        </w:numPr>
        <w:spacing w:line="230" w:lineRule="auto"/>
        <w:ind w:right="248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Мета: </w:t>
      </w:r>
      <w:r w:rsidR="00F94888" w:rsidRPr="00F94888">
        <w:rPr>
          <w:bCs/>
          <w:sz w:val="24"/>
          <w:szCs w:val="24"/>
          <w:lang w:val="uk-UA"/>
        </w:rPr>
        <w:t>формування у майбутніх фахівців теоретичних знань і практичних навичок статистичної оцінки економічних явищ і процесів суспільного життя, опанування методів статистичного аналізу, формування вмінь: проводити статистичні дослідження, обчислювати узагальнюючі показники, будувати статистичні таблиці, графіки, виявляти закономірності й тенденції розвитку досліджуваних явищ.</w:t>
      </w:r>
    </w:p>
    <w:p w:rsidR="00F94888" w:rsidRPr="00F94888" w:rsidRDefault="00EB38AB" w:rsidP="00F9488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Завдання:</w:t>
      </w:r>
      <w:r>
        <w:rPr>
          <w:rFonts w:ascii="Times New Roman" w:hAnsi="Times New Roman"/>
          <w:lang w:val="uk-UA"/>
        </w:rPr>
        <w:t xml:space="preserve"> </w:t>
      </w:r>
      <w:r w:rsidR="00F94888" w:rsidRPr="00F94888">
        <w:rPr>
          <w:rFonts w:ascii="Times New Roman" w:hAnsi="Times New Roman"/>
          <w:sz w:val="24"/>
          <w:szCs w:val="24"/>
          <w:lang w:val="uk-UA"/>
        </w:rPr>
        <w:t xml:space="preserve">збирання, перевірка та оцінювання статистичної інформації, розробка статистичних формулярів; зведення та групування матеріалів статистичного спостереження, виявлення </w:t>
      </w:r>
      <w:proofErr w:type="spellStart"/>
      <w:r w:rsidR="00F94888" w:rsidRPr="00F94888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="00F94888" w:rsidRPr="00F94888">
        <w:rPr>
          <w:rFonts w:ascii="Times New Roman" w:hAnsi="Times New Roman"/>
          <w:sz w:val="24"/>
          <w:szCs w:val="24"/>
          <w:lang w:val="uk-UA"/>
        </w:rPr>
        <w:t xml:space="preserve"> між окремими явищами та процесами, встановлення його структури; техніка обчислення узагальнюючих статистичних показників та їх економічна інтерпретація; статистична оцінка однорідності зібраного статистичного матеріалу; вивчення динаміки суспільних явищ, тенденцій і закономірностей їх розвиту; аналіз складних суспільних явищ і виявлення дії окремих факторів у їх розвитку; проведення вибіркового спостереження і техніка перенесення його результатів на генеральну сукупність; використання сучасної системи показників соціальної та економічної статистики.</w:t>
      </w:r>
    </w:p>
    <w:p w:rsidR="00EB38AB" w:rsidRDefault="00EB38AB" w:rsidP="00EB38AB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Формат курсу:</w:t>
      </w:r>
      <w:r w:rsidR="002413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EB38AB" w:rsidRDefault="00EB38AB" w:rsidP="00EB38AB">
      <w:pPr>
        <w:pStyle w:val="a8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Програмні результати навчання :</w:t>
      </w:r>
    </w:p>
    <w:p w:rsidR="00EB38AB" w:rsidRDefault="00EB38AB" w:rsidP="00EB38AB">
      <w:pPr>
        <w:pStyle w:val="a8"/>
        <w:tabs>
          <w:tab w:val="left" w:pos="0"/>
          <w:tab w:val="left" w:pos="284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Компетентності. </w:t>
      </w:r>
    </w:p>
    <w:p w:rsidR="00507F52" w:rsidRDefault="00EB38AB" w:rsidP="00507F52">
      <w:pPr>
        <w:pStyle w:val="a8"/>
        <w:tabs>
          <w:tab w:val="left" w:pos="0"/>
          <w:tab w:val="left" w:pos="284"/>
        </w:tabs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Інтегральні: </w:t>
      </w:r>
    </w:p>
    <w:p w:rsidR="00EB38AB" w:rsidRPr="00507F52" w:rsidRDefault="00F94888" w:rsidP="00507F52">
      <w:pPr>
        <w:pStyle w:val="a8"/>
        <w:tabs>
          <w:tab w:val="left" w:pos="0"/>
          <w:tab w:val="left" w:pos="284"/>
        </w:tabs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07F52">
        <w:rPr>
          <w:rFonts w:ascii="Times New Roman" w:hAnsi="Times New Roman"/>
          <w:sz w:val="24"/>
          <w:szCs w:val="24"/>
          <w:lang w:val="uk-UA"/>
        </w:rPr>
        <w:t>Здатність розв’язувати складні</w:t>
      </w:r>
      <w:r w:rsidR="00EB38AB" w:rsidRPr="00507F52">
        <w:rPr>
          <w:rFonts w:ascii="Times New Roman" w:hAnsi="Times New Roman"/>
          <w:sz w:val="24"/>
          <w:szCs w:val="24"/>
          <w:lang w:val="uk-UA"/>
        </w:rPr>
        <w:t xml:space="preserve"> задачі </w:t>
      </w:r>
      <w:r w:rsidRPr="00507F52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EB38AB" w:rsidRPr="00507F52">
        <w:rPr>
          <w:rFonts w:ascii="Times New Roman" w:hAnsi="Times New Roman"/>
          <w:sz w:val="24"/>
          <w:szCs w:val="24"/>
          <w:lang w:val="uk-UA"/>
        </w:rPr>
        <w:t>проблеми</w:t>
      </w:r>
      <w:r w:rsidRPr="00507F52">
        <w:rPr>
          <w:rFonts w:ascii="Times New Roman" w:hAnsi="Times New Roman"/>
          <w:sz w:val="24"/>
          <w:szCs w:val="24"/>
          <w:lang w:val="uk-UA"/>
        </w:rPr>
        <w:t xml:space="preserve"> у сфері менеджменту</w:t>
      </w:r>
      <w:r w:rsidR="00507F52" w:rsidRPr="00507F52">
        <w:rPr>
          <w:rFonts w:ascii="Times New Roman" w:hAnsi="Times New Roman"/>
          <w:sz w:val="24"/>
          <w:szCs w:val="24"/>
          <w:lang w:val="uk-UA"/>
        </w:rPr>
        <w:t xml:space="preserve"> або у процесі навчання, що передбачають проведення досліджень та здійснення інновацій за невизначеності  умов і вимог</w:t>
      </w:r>
      <w:r w:rsidR="00EB38AB" w:rsidRPr="00507F5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921D0" w:rsidRDefault="00EB38AB" w:rsidP="003921D0">
      <w:pPr>
        <w:pStyle w:val="a8"/>
        <w:tabs>
          <w:tab w:val="left" w:pos="0"/>
          <w:tab w:val="left" w:pos="284"/>
        </w:tabs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Загальні:</w:t>
      </w:r>
    </w:p>
    <w:p w:rsidR="00507F52" w:rsidRPr="004A7B27" w:rsidRDefault="003921D0" w:rsidP="003921D0">
      <w:pPr>
        <w:pStyle w:val="a8"/>
        <w:tabs>
          <w:tab w:val="left" w:pos="0"/>
          <w:tab w:val="left" w:pos="284"/>
        </w:tabs>
        <w:ind w:left="360"/>
        <w:jc w:val="both"/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</w:pPr>
      <w:r w:rsidRPr="004A7B27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З</w:t>
      </w:r>
      <w:r w:rsidR="00507F52" w:rsidRPr="004A7B27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датність проведення досліджень на відповідному рівні;</w:t>
      </w:r>
      <w:r w:rsidRPr="004A7B27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 xml:space="preserve"> </w:t>
      </w:r>
      <w:r w:rsidR="00507F52" w:rsidRPr="004A7B27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навички використання інформаційних та комунікаційних технологій;</w:t>
      </w:r>
      <w:r w:rsidRPr="004A7B27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 xml:space="preserve"> </w:t>
      </w:r>
      <w:r w:rsidR="00507F52" w:rsidRPr="004A7B27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здатність мотивувати людей та рухатись до спільної мети;</w:t>
      </w:r>
      <w:r w:rsidRPr="004A7B27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 xml:space="preserve"> </w:t>
      </w:r>
      <w:r w:rsidR="00507F52" w:rsidRPr="004A7B27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здатність діяти на основі етичних міркувань(мотивів);</w:t>
      </w:r>
      <w:r w:rsidRPr="004A7B27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 xml:space="preserve"> </w:t>
      </w:r>
      <w:r w:rsidR="00507F52" w:rsidRPr="004A7B27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здатність генерувати нові ідеї (креативність);</w:t>
      </w:r>
      <w:r w:rsidRPr="004A7B27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 xml:space="preserve"> </w:t>
      </w:r>
      <w:r w:rsidR="00507F52" w:rsidRPr="004A7B27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здатність до абстрактно</w:t>
      </w:r>
      <w:r w:rsidR="00DB0320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го мислення, аналізу та синтезу.</w:t>
      </w:r>
    </w:p>
    <w:p w:rsidR="00EB38AB" w:rsidRDefault="00EB38AB" w:rsidP="00EB38AB">
      <w:pPr>
        <w:pStyle w:val="a8"/>
        <w:tabs>
          <w:tab w:val="left" w:pos="0"/>
          <w:tab w:val="left" w:pos="284"/>
        </w:tabs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Спеціальні (фахові, предметні):</w:t>
      </w:r>
    </w:p>
    <w:p w:rsidR="00507F52" w:rsidRPr="00507F52" w:rsidRDefault="00507F52" w:rsidP="00EB38AB">
      <w:pPr>
        <w:pStyle w:val="a8"/>
        <w:tabs>
          <w:tab w:val="left" w:pos="0"/>
          <w:tab w:val="left" w:pos="284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Розв</w:t>
      </w:r>
      <w:r w:rsidRPr="003921D0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язання складних непередбачуваних задач і проблем у спеціалізованих сферах професійної діяльності </w:t>
      </w:r>
      <w:r w:rsidR="003921D0">
        <w:rPr>
          <w:rFonts w:ascii="Times New Roman" w:hAnsi="Times New Roman"/>
          <w:sz w:val="24"/>
          <w:szCs w:val="24"/>
          <w:lang w:val="uk-UA"/>
        </w:rPr>
        <w:t>або навчання, що передбачає збирання та інтерпретацію інформації, вибір методів та інструментальних засобів, застосування інноваційних підходів; донесення до фахівців и нефахівців інформації, ідей, проблем, рішень та власного досвіду в галузі професійної діяльності; здатність ефективно формувати комунікаційну стратегію; к</w:t>
      </w:r>
      <w:r w:rsidR="00C553DD">
        <w:rPr>
          <w:rFonts w:ascii="Times New Roman" w:hAnsi="Times New Roman"/>
          <w:sz w:val="24"/>
          <w:szCs w:val="24"/>
          <w:lang w:val="uk-UA"/>
        </w:rPr>
        <w:t>р</w:t>
      </w:r>
      <w:r w:rsidR="003921D0">
        <w:rPr>
          <w:rFonts w:ascii="Times New Roman" w:hAnsi="Times New Roman"/>
          <w:sz w:val="24"/>
          <w:szCs w:val="24"/>
          <w:lang w:val="uk-UA"/>
        </w:rPr>
        <w:t>итичне осмислення основних теорій, принципів, методів і понять у навчанні та професійній діяльності.</w:t>
      </w:r>
    </w:p>
    <w:p w:rsidR="00EB38AB" w:rsidRDefault="00EB38AB" w:rsidP="00EB38AB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 xml:space="preserve">120 годин (4 кредити ЄКТС), з них: 52 години аудиторної роботи; 68 годин – самостійної роботи, </w:t>
      </w:r>
      <w:r w:rsidR="003921D0">
        <w:rPr>
          <w:sz w:val="24"/>
          <w:szCs w:val="24"/>
          <w:lang w:val="uk-UA"/>
        </w:rPr>
        <w:t>екзамен</w:t>
      </w:r>
      <w:r>
        <w:rPr>
          <w:sz w:val="24"/>
          <w:szCs w:val="24"/>
          <w:lang w:val="uk-UA"/>
        </w:rPr>
        <w:t xml:space="preserve"> – 2 години.</w:t>
      </w:r>
    </w:p>
    <w:p w:rsidR="00EB38AB" w:rsidRDefault="00EB38AB" w:rsidP="00EB38AB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обов’язкова</w:t>
      </w:r>
    </w:p>
    <w:p w:rsidR="00EB38AB" w:rsidRDefault="00EB38AB" w:rsidP="00EB38AB">
      <w:pPr>
        <w:pStyle w:val="a4"/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7. </w:t>
      </w:r>
      <w:proofErr w:type="spellStart"/>
      <w:r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 w:rsidR="00FD75D1">
        <w:rPr>
          <w:sz w:val="24"/>
          <w:szCs w:val="24"/>
          <w:lang w:val="uk-UA"/>
        </w:rPr>
        <w:t>попередньо вивчений навчальний матеріал з дисциплін «Політична економія», «Вища математика», «Філософія».</w:t>
      </w:r>
    </w:p>
    <w:p w:rsidR="00EB38AB" w:rsidRDefault="00EB38AB" w:rsidP="00EB38AB">
      <w:pPr>
        <w:pStyle w:val="a4"/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8. </w:t>
      </w:r>
      <w:proofErr w:type="spellStart"/>
      <w:r>
        <w:rPr>
          <w:b/>
          <w:sz w:val="24"/>
          <w:szCs w:val="24"/>
          <w:lang w:val="uk-UA"/>
        </w:rPr>
        <w:t>Постреквізити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професійні дисципліни освітньо-професійної програми спеціальності.</w:t>
      </w:r>
    </w:p>
    <w:p w:rsidR="00EB38AB" w:rsidRDefault="00EB38AB" w:rsidP="00EB38AB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9. Політика курсу:</w:t>
      </w:r>
    </w:p>
    <w:p w:rsidR="00FD75D1" w:rsidRDefault="00EB38AB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успішного п</w:t>
      </w:r>
      <w:r w:rsidR="00FD75D1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оходження курсу та складання контрольних заходів необхідним є вивчення навчального матеріалу за кожною темою.</w:t>
      </w:r>
    </w:p>
    <w:p w:rsidR="00EB38AB" w:rsidRDefault="00EB38AB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успішного засвоювання </w:t>
      </w:r>
      <w:r w:rsidR="00FD75D1">
        <w:rPr>
          <w:sz w:val="24"/>
          <w:szCs w:val="24"/>
          <w:lang w:val="uk-UA"/>
        </w:rPr>
        <w:t xml:space="preserve">програмного матеріалу студент </w:t>
      </w:r>
      <w:proofErr w:type="spellStart"/>
      <w:r w:rsidR="00FD75D1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обов</w:t>
      </w:r>
      <w:proofErr w:type="spell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язаний</w:t>
      </w:r>
      <w:proofErr w:type="spellEnd"/>
      <w:r>
        <w:rPr>
          <w:sz w:val="24"/>
          <w:szCs w:val="24"/>
          <w:lang w:val="uk-UA"/>
        </w:rPr>
        <w:t>:</w:t>
      </w:r>
    </w:p>
    <w:p w:rsidR="00EB38AB" w:rsidRDefault="00EB38AB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612396">
        <w:rPr>
          <w:sz w:val="24"/>
          <w:szCs w:val="24"/>
          <w:lang w:val="uk-UA"/>
        </w:rPr>
        <w:t>обов</w:t>
      </w:r>
      <w:proofErr w:type="spellEnd"/>
      <w:r w:rsidR="00612396" w:rsidRPr="00612396">
        <w:rPr>
          <w:sz w:val="24"/>
          <w:szCs w:val="24"/>
        </w:rPr>
        <w:t>’</w:t>
      </w:r>
      <w:proofErr w:type="spellStart"/>
      <w:r w:rsidR="00612396">
        <w:rPr>
          <w:sz w:val="24"/>
          <w:szCs w:val="24"/>
          <w:lang w:val="uk-UA"/>
        </w:rPr>
        <w:t>язково</w:t>
      </w:r>
      <w:proofErr w:type="spellEnd"/>
      <w:r w:rsidR="00612396">
        <w:rPr>
          <w:sz w:val="24"/>
          <w:szCs w:val="24"/>
          <w:lang w:val="uk-UA"/>
        </w:rPr>
        <w:t xml:space="preserve"> відвідувати навчальні заняття</w:t>
      </w:r>
      <w:r>
        <w:rPr>
          <w:sz w:val="24"/>
          <w:szCs w:val="24"/>
          <w:lang w:val="uk-UA"/>
        </w:rPr>
        <w:t>;</w:t>
      </w:r>
    </w:p>
    <w:p w:rsidR="00EB38AB" w:rsidRDefault="00EB38AB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12396">
        <w:rPr>
          <w:sz w:val="24"/>
          <w:szCs w:val="24"/>
          <w:lang w:val="uk-UA"/>
        </w:rPr>
        <w:t>проявляти активність під час практичних занять</w:t>
      </w:r>
      <w:r>
        <w:rPr>
          <w:sz w:val="24"/>
          <w:szCs w:val="24"/>
          <w:lang w:val="uk-UA"/>
        </w:rPr>
        <w:t>;</w:t>
      </w:r>
    </w:p>
    <w:p w:rsidR="00EB38AB" w:rsidRDefault="00EB38AB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12396">
        <w:rPr>
          <w:sz w:val="24"/>
          <w:szCs w:val="24"/>
          <w:lang w:val="uk-UA"/>
        </w:rPr>
        <w:t>своєчасно виконувати завдання самостійної роботи</w:t>
      </w:r>
      <w:r>
        <w:rPr>
          <w:sz w:val="24"/>
          <w:szCs w:val="24"/>
          <w:lang w:val="uk-UA"/>
        </w:rPr>
        <w:t>;</w:t>
      </w:r>
    </w:p>
    <w:p w:rsidR="00EB38AB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відпрацьовувати заняття, що були пропущені або не підготовлені (незадовільні оцінки) на консультаціях</w:t>
      </w:r>
      <w:r w:rsidR="00EB38AB">
        <w:rPr>
          <w:sz w:val="24"/>
          <w:szCs w:val="24"/>
          <w:lang w:val="uk-UA"/>
        </w:rPr>
        <w:t>;</w:t>
      </w:r>
    </w:p>
    <w:p w:rsidR="00EB38AB" w:rsidRDefault="00EB38AB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12396">
        <w:rPr>
          <w:sz w:val="24"/>
          <w:szCs w:val="24"/>
          <w:lang w:val="uk-UA"/>
        </w:rPr>
        <w:t xml:space="preserve">здійснювати підготовку тез доповідей та брати участь у конференціях, конкурсах наукових праць та ін. </w:t>
      </w:r>
    </w:p>
    <w:p w:rsidR="00612396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 допустимо:</w:t>
      </w:r>
    </w:p>
    <w:p w:rsidR="00612396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пропуск занять без поважних причин;</w:t>
      </w:r>
    </w:p>
    <w:p w:rsidR="00612396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запізнення на заняття;</w:t>
      </w:r>
    </w:p>
    <w:p w:rsidR="00612396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користування мобільним телефоном, планшетом чи іншими мобільними пристроями під час заняття (за винятком дозволу викладача);</w:t>
      </w:r>
    </w:p>
    <w:p w:rsidR="00612396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списування та плагіат.</w:t>
      </w:r>
    </w:p>
    <w:p w:rsidR="00612396" w:rsidRPr="00612396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Реферативні роботи студент виконує самостійно, з </w:t>
      </w:r>
      <w:proofErr w:type="spellStart"/>
      <w:r>
        <w:rPr>
          <w:sz w:val="24"/>
          <w:szCs w:val="24"/>
          <w:lang w:val="uk-UA"/>
        </w:rPr>
        <w:t>обов</w:t>
      </w:r>
      <w:r w:rsidRPr="00612396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зковим</w:t>
      </w:r>
      <w:proofErr w:type="spellEnd"/>
      <w:r>
        <w:rPr>
          <w:sz w:val="24"/>
          <w:szCs w:val="24"/>
          <w:lang w:val="uk-UA"/>
        </w:rPr>
        <w:t xml:space="preserve"> посиланням на джерела інформації та самостійно перевіряє їх онлайн на безкоштовних сервісах на анти плагіат.</w:t>
      </w:r>
    </w:p>
    <w:p w:rsidR="00EB38AB" w:rsidRDefault="00EB38AB" w:rsidP="00EB38AB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 xml:space="preserve">Курс складається з </w:t>
      </w:r>
      <w:r w:rsidR="00612396">
        <w:rPr>
          <w:sz w:val="24"/>
          <w:szCs w:val="24"/>
          <w:lang w:val="uk-UA"/>
        </w:rPr>
        <w:t>двох</w:t>
      </w:r>
      <w:r>
        <w:rPr>
          <w:sz w:val="24"/>
          <w:szCs w:val="24"/>
          <w:lang w:val="uk-UA"/>
        </w:rPr>
        <w:t xml:space="preserve"> змістових модулів. Кожен модуль, у свою </w:t>
      </w:r>
      <w:proofErr w:type="spellStart"/>
      <w:r>
        <w:rPr>
          <w:sz w:val="24"/>
          <w:szCs w:val="24"/>
          <w:lang w:val="uk-UA"/>
        </w:rPr>
        <w:t>чергу,складається</w:t>
      </w:r>
      <w:proofErr w:type="spellEnd"/>
      <w:r>
        <w:rPr>
          <w:sz w:val="24"/>
          <w:szCs w:val="24"/>
          <w:lang w:val="uk-UA"/>
        </w:rPr>
        <w:t xml:space="preserve"> з лекційної та практичної частин.</w:t>
      </w:r>
    </w:p>
    <w:p w:rsidR="00612396" w:rsidRPr="00612396" w:rsidRDefault="00612396" w:rsidP="00612396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612396">
        <w:rPr>
          <w:b/>
          <w:bCs/>
          <w:sz w:val="24"/>
          <w:szCs w:val="24"/>
        </w:rPr>
        <w:t>Змістовий</w:t>
      </w:r>
      <w:proofErr w:type="spellEnd"/>
      <w:r w:rsidRPr="00612396">
        <w:rPr>
          <w:b/>
          <w:bCs/>
          <w:sz w:val="24"/>
          <w:szCs w:val="24"/>
          <w:lang w:val="uk-UA"/>
        </w:rPr>
        <w:t xml:space="preserve"> </w:t>
      </w:r>
      <w:r w:rsidRPr="00612396">
        <w:rPr>
          <w:b/>
          <w:bCs/>
          <w:color w:val="000000"/>
          <w:spacing w:val="2"/>
          <w:sz w:val="24"/>
          <w:szCs w:val="24"/>
          <w:lang w:val="uk-UA"/>
        </w:rPr>
        <w:t xml:space="preserve">модуль 1. </w:t>
      </w:r>
      <w:r w:rsidRPr="00612396">
        <w:rPr>
          <w:b/>
          <w:bCs/>
          <w:color w:val="000000"/>
          <w:spacing w:val="-1"/>
          <w:sz w:val="24"/>
          <w:szCs w:val="24"/>
          <w:lang w:val="uk-UA"/>
        </w:rPr>
        <w:t>Методи побудови та статистичного аналізу рядів розподілу.</w:t>
      </w:r>
      <w:r w:rsidRPr="00612396">
        <w:rPr>
          <w:b/>
          <w:bCs/>
          <w:color w:val="000000"/>
          <w:sz w:val="24"/>
          <w:szCs w:val="24"/>
          <w:lang w:val="uk-UA"/>
        </w:rPr>
        <w:t xml:space="preserve"> </w:t>
      </w:r>
    </w:p>
    <w:p w:rsidR="00612396" w:rsidRPr="00612396" w:rsidRDefault="00612396" w:rsidP="0061239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1"/>
          <w:sz w:val="24"/>
          <w:szCs w:val="24"/>
          <w:lang w:val="uk-UA"/>
        </w:rPr>
      </w:pPr>
      <w:r w:rsidRPr="00612396">
        <w:rPr>
          <w:b/>
          <w:bCs/>
          <w:color w:val="000000"/>
          <w:spacing w:val="1"/>
          <w:sz w:val="24"/>
          <w:szCs w:val="24"/>
          <w:lang w:val="uk-UA"/>
        </w:rPr>
        <w:t xml:space="preserve">Тема 1. </w:t>
      </w:r>
      <w:r w:rsidRPr="00612396">
        <w:rPr>
          <w:color w:val="000000"/>
          <w:spacing w:val="1"/>
          <w:sz w:val="24"/>
          <w:szCs w:val="24"/>
          <w:lang w:val="uk-UA"/>
        </w:rPr>
        <w:t>Методологічні засади статистики.</w:t>
      </w:r>
    </w:p>
    <w:p w:rsidR="00612396" w:rsidRPr="00612396" w:rsidRDefault="00612396" w:rsidP="0061239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3"/>
          <w:sz w:val="24"/>
          <w:szCs w:val="24"/>
          <w:lang w:val="uk-UA"/>
        </w:rPr>
      </w:pPr>
      <w:r w:rsidRPr="00612396">
        <w:rPr>
          <w:b/>
          <w:color w:val="000000"/>
          <w:spacing w:val="3"/>
          <w:sz w:val="24"/>
          <w:szCs w:val="24"/>
          <w:lang w:val="uk-UA"/>
        </w:rPr>
        <w:lastRenderedPageBreak/>
        <w:t>Тема 2</w:t>
      </w:r>
      <w:r w:rsidRPr="00612396">
        <w:rPr>
          <w:color w:val="000000"/>
          <w:spacing w:val="3"/>
          <w:sz w:val="24"/>
          <w:szCs w:val="24"/>
          <w:lang w:val="uk-UA"/>
        </w:rPr>
        <w:t xml:space="preserve">. </w:t>
      </w:r>
      <w:r w:rsidRPr="00612396">
        <w:rPr>
          <w:color w:val="000000"/>
          <w:spacing w:val="2"/>
          <w:sz w:val="24"/>
          <w:szCs w:val="24"/>
          <w:lang w:val="uk-UA"/>
        </w:rPr>
        <w:t>Статистичне спостереження.</w:t>
      </w:r>
    </w:p>
    <w:p w:rsidR="00612396" w:rsidRPr="00612396" w:rsidRDefault="00612396" w:rsidP="0061239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1"/>
          <w:sz w:val="24"/>
          <w:szCs w:val="24"/>
          <w:lang w:val="uk-UA"/>
        </w:rPr>
      </w:pPr>
      <w:r w:rsidRPr="00612396">
        <w:rPr>
          <w:b/>
          <w:bCs/>
          <w:color w:val="000000"/>
          <w:spacing w:val="1"/>
          <w:sz w:val="24"/>
          <w:szCs w:val="24"/>
          <w:lang w:val="uk-UA"/>
        </w:rPr>
        <w:t xml:space="preserve">Тема 3. </w:t>
      </w:r>
      <w:r w:rsidRPr="00612396">
        <w:rPr>
          <w:color w:val="000000"/>
          <w:spacing w:val="1"/>
          <w:sz w:val="24"/>
          <w:szCs w:val="24"/>
          <w:lang w:val="uk-UA"/>
        </w:rPr>
        <w:t>Зведення і групування статистичних даних.</w:t>
      </w:r>
    </w:p>
    <w:p w:rsidR="00612396" w:rsidRPr="00612396" w:rsidRDefault="00612396" w:rsidP="0061239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4"/>
          <w:szCs w:val="24"/>
          <w:lang w:val="uk-UA"/>
        </w:rPr>
      </w:pPr>
      <w:r w:rsidRPr="00612396">
        <w:rPr>
          <w:b/>
          <w:bCs/>
          <w:color w:val="000000"/>
          <w:spacing w:val="2"/>
          <w:sz w:val="24"/>
          <w:szCs w:val="24"/>
          <w:lang w:val="uk-UA"/>
        </w:rPr>
        <w:t xml:space="preserve">Тема 4. </w:t>
      </w:r>
      <w:r w:rsidRPr="00612396">
        <w:rPr>
          <w:color w:val="000000"/>
          <w:spacing w:val="2"/>
          <w:sz w:val="24"/>
          <w:szCs w:val="24"/>
          <w:lang w:val="uk-UA"/>
        </w:rPr>
        <w:t>Узагальнюючі статистичні показники.</w:t>
      </w:r>
    </w:p>
    <w:p w:rsidR="00612396" w:rsidRPr="00612396" w:rsidRDefault="00612396" w:rsidP="0061239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4"/>
          <w:szCs w:val="24"/>
          <w:lang w:val="uk-UA"/>
        </w:rPr>
      </w:pPr>
      <w:r w:rsidRPr="00612396">
        <w:rPr>
          <w:b/>
          <w:color w:val="000000"/>
          <w:spacing w:val="2"/>
          <w:sz w:val="24"/>
          <w:szCs w:val="24"/>
          <w:lang w:val="uk-UA"/>
        </w:rPr>
        <w:t xml:space="preserve">Тема 5. </w:t>
      </w:r>
      <w:r w:rsidRPr="00612396">
        <w:rPr>
          <w:color w:val="000000"/>
          <w:spacing w:val="2"/>
          <w:sz w:val="24"/>
          <w:szCs w:val="24"/>
          <w:lang w:val="uk-UA"/>
        </w:rPr>
        <w:t>Аналіз рядів розподілу.</w:t>
      </w:r>
    </w:p>
    <w:p w:rsidR="00612396" w:rsidRPr="00612396" w:rsidRDefault="00612396" w:rsidP="0061239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4"/>
          <w:szCs w:val="24"/>
          <w:lang w:val="uk-UA"/>
        </w:rPr>
      </w:pPr>
      <w:r w:rsidRPr="00612396">
        <w:rPr>
          <w:b/>
          <w:color w:val="000000"/>
          <w:spacing w:val="2"/>
          <w:sz w:val="24"/>
          <w:szCs w:val="24"/>
          <w:lang w:val="uk-UA"/>
        </w:rPr>
        <w:t xml:space="preserve">Тема 6. </w:t>
      </w:r>
      <w:r w:rsidRPr="00612396">
        <w:rPr>
          <w:color w:val="000000"/>
          <w:spacing w:val="2"/>
          <w:sz w:val="24"/>
          <w:szCs w:val="24"/>
          <w:lang w:val="uk-UA"/>
        </w:rPr>
        <w:t>Аналіз концентрації, диференціації та подібності розподілів.</w:t>
      </w:r>
    </w:p>
    <w:p w:rsidR="00612396" w:rsidRPr="00612396" w:rsidRDefault="00612396" w:rsidP="00612396">
      <w:pPr>
        <w:shd w:val="clear" w:color="auto" w:fill="FFFFFF"/>
        <w:jc w:val="both"/>
        <w:rPr>
          <w:b/>
          <w:bCs/>
          <w:color w:val="000000"/>
          <w:spacing w:val="1"/>
          <w:sz w:val="24"/>
          <w:szCs w:val="24"/>
          <w:lang w:val="uk-UA"/>
        </w:rPr>
      </w:pPr>
      <w:r w:rsidRPr="00612396">
        <w:rPr>
          <w:b/>
          <w:bCs/>
          <w:color w:val="000000"/>
          <w:spacing w:val="1"/>
          <w:sz w:val="24"/>
          <w:szCs w:val="24"/>
          <w:lang w:val="uk-UA"/>
        </w:rPr>
        <w:t>Змістовий модуль 2. Методи вимірювання взаємозв’язків. Оцінка динамічних рядів.</w:t>
      </w:r>
    </w:p>
    <w:p w:rsidR="00612396" w:rsidRPr="00612396" w:rsidRDefault="00612396" w:rsidP="0061239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1"/>
          <w:sz w:val="24"/>
          <w:szCs w:val="24"/>
          <w:lang w:val="uk-UA"/>
        </w:rPr>
      </w:pPr>
      <w:r w:rsidRPr="00612396">
        <w:rPr>
          <w:b/>
          <w:bCs/>
          <w:color w:val="000000"/>
          <w:spacing w:val="1"/>
          <w:sz w:val="24"/>
          <w:szCs w:val="24"/>
          <w:lang w:val="uk-UA"/>
        </w:rPr>
        <w:t xml:space="preserve">Тема 7. </w:t>
      </w:r>
      <w:r w:rsidRPr="00612396">
        <w:rPr>
          <w:color w:val="000000"/>
          <w:spacing w:val="1"/>
          <w:sz w:val="24"/>
          <w:szCs w:val="24"/>
          <w:lang w:val="uk-UA"/>
        </w:rPr>
        <w:t xml:space="preserve">Статистичні методи вимірювання </w:t>
      </w:r>
      <w:proofErr w:type="spellStart"/>
      <w:r w:rsidRPr="00612396">
        <w:rPr>
          <w:color w:val="000000"/>
          <w:spacing w:val="1"/>
          <w:sz w:val="24"/>
          <w:szCs w:val="24"/>
          <w:lang w:val="uk-UA"/>
        </w:rPr>
        <w:t>взаємозв</w:t>
      </w:r>
      <w:proofErr w:type="spellEnd"/>
      <w:r w:rsidRPr="00612396">
        <w:rPr>
          <w:b/>
          <w:bCs/>
          <w:color w:val="000000"/>
          <w:spacing w:val="1"/>
          <w:sz w:val="24"/>
          <w:szCs w:val="24"/>
        </w:rPr>
        <w:t>’</w:t>
      </w:r>
      <w:proofErr w:type="spellStart"/>
      <w:r w:rsidRPr="00612396">
        <w:rPr>
          <w:bCs/>
          <w:color w:val="000000"/>
          <w:spacing w:val="1"/>
          <w:sz w:val="24"/>
          <w:szCs w:val="24"/>
          <w:lang w:val="uk-UA"/>
        </w:rPr>
        <w:t>язків</w:t>
      </w:r>
      <w:proofErr w:type="spellEnd"/>
      <w:r w:rsidRPr="00612396">
        <w:rPr>
          <w:bCs/>
          <w:color w:val="000000"/>
          <w:spacing w:val="1"/>
          <w:sz w:val="24"/>
          <w:szCs w:val="24"/>
          <w:lang w:val="uk-UA"/>
        </w:rPr>
        <w:t>.</w:t>
      </w:r>
    </w:p>
    <w:p w:rsidR="00612396" w:rsidRPr="00612396" w:rsidRDefault="00612396" w:rsidP="0061239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1"/>
          <w:sz w:val="24"/>
          <w:szCs w:val="24"/>
          <w:lang w:val="uk-UA"/>
        </w:rPr>
      </w:pPr>
      <w:r w:rsidRPr="00612396">
        <w:rPr>
          <w:b/>
          <w:bCs/>
          <w:color w:val="000000"/>
          <w:spacing w:val="2"/>
          <w:sz w:val="24"/>
          <w:szCs w:val="24"/>
          <w:lang w:val="uk-UA"/>
        </w:rPr>
        <w:t xml:space="preserve">Тема 8. </w:t>
      </w:r>
      <w:r w:rsidRPr="00612396">
        <w:rPr>
          <w:color w:val="000000"/>
          <w:spacing w:val="2"/>
          <w:sz w:val="24"/>
          <w:szCs w:val="24"/>
          <w:lang w:val="uk-UA"/>
        </w:rPr>
        <w:t>Аналіз інтенсивності динаміки.</w:t>
      </w:r>
    </w:p>
    <w:p w:rsidR="00612396" w:rsidRPr="00612396" w:rsidRDefault="00612396" w:rsidP="0061239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4"/>
          <w:szCs w:val="24"/>
          <w:lang w:val="uk-UA"/>
        </w:rPr>
      </w:pPr>
      <w:r w:rsidRPr="00612396">
        <w:rPr>
          <w:b/>
          <w:bCs/>
          <w:color w:val="000000"/>
          <w:spacing w:val="2"/>
          <w:sz w:val="24"/>
          <w:szCs w:val="24"/>
          <w:lang w:val="uk-UA"/>
        </w:rPr>
        <w:t xml:space="preserve">Тема 9. </w:t>
      </w:r>
      <w:r w:rsidRPr="00612396">
        <w:rPr>
          <w:color w:val="000000"/>
          <w:spacing w:val="2"/>
          <w:sz w:val="24"/>
          <w:szCs w:val="24"/>
          <w:lang w:val="uk-UA"/>
        </w:rPr>
        <w:t>Аналіз тенденцій розвитку та коливань.</w:t>
      </w:r>
    </w:p>
    <w:p w:rsidR="00612396" w:rsidRPr="00612396" w:rsidRDefault="00612396" w:rsidP="0061239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1"/>
          <w:sz w:val="24"/>
          <w:szCs w:val="24"/>
          <w:lang w:val="uk-UA"/>
        </w:rPr>
      </w:pPr>
      <w:r w:rsidRPr="00612396">
        <w:rPr>
          <w:b/>
          <w:bCs/>
          <w:color w:val="000000"/>
          <w:spacing w:val="1"/>
          <w:sz w:val="24"/>
          <w:szCs w:val="24"/>
          <w:lang w:val="uk-UA"/>
        </w:rPr>
        <w:t xml:space="preserve">Тема 10. </w:t>
      </w:r>
      <w:r w:rsidRPr="00612396">
        <w:rPr>
          <w:color w:val="000000"/>
          <w:spacing w:val="1"/>
          <w:sz w:val="24"/>
          <w:szCs w:val="24"/>
          <w:lang w:val="uk-UA"/>
        </w:rPr>
        <w:t>Індексний метод.</w:t>
      </w:r>
    </w:p>
    <w:p w:rsidR="00612396" w:rsidRPr="00612396" w:rsidRDefault="00612396" w:rsidP="0061239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1"/>
          <w:sz w:val="24"/>
          <w:szCs w:val="24"/>
          <w:lang w:val="uk-UA"/>
        </w:rPr>
      </w:pPr>
      <w:r w:rsidRPr="00612396">
        <w:rPr>
          <w:b/>
          <w:bCs/>
          <w:color w:val="000000"/>
          <w:spacing w:val="1"/>
          <w:sz w:val="24"/>
          <w:szCs w:val="24"/>
          <w:lang w:val="uk-UA"/>
        </w:rPr>
        <w:t xml:space="preserve">Тема 11. </w:t>
      </w:r>
      <w:r w:rsidRPr="00612396">
        <w:rPr>
          <w:color w:val="000000"/>
          <w:spacing w:val="1"/>
          <w:sz w:val="24"/>
          <w:szCs w:val="24"/>
          <w:lang w:val="uk-UA"/>
        </w:rPr>
        <w:t>Вибірковий метод.</w:t>
      </w:r>
    </w:p>
    <w:p w:rsidR="00612396" w:rsidRDefault="00612396" w:rsidP="0061239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jc w:val="both"/>
        <w:rPr>
          <w:b/>
          <w:bCs/>
          <w:color w:val="000000"/>
          <w:spacing w:val="2"/>
          <w:szCs w:val="28"/>
          <w:lang w:val="uk-UA"/>
        </w:rPr>
      </w:pPr>
      <w:r w:rsidRPr="00612396">
        <w:rPr>
          <w:b/>
          <w:bCs/>
          <w:color w:val="000000"/>
          <w:spacing w:val="1"/>
          <w:sz w:val="24"/>
          <w:szCs w:val="24"/>
          <w:lang w:val="uk-UA"/>
        </w:rPr>
        <w:t xml:space="preserve">Тема 12. </w:t>
      </w:r>
      <w:r w:rsidRPr="00612396">
        <w:rPr>
          <w:bCs/>
          <w:color w:val="000000"/>
          <w:spacing w:val="1"/>
          <w:sz w:val="24"/>
          <w:szCs w:val="24"/>
          <w:lang w:val="uk-UA"/>
        </w:rPr>
        <w:t>Подання статистичних даних: таблиці, графіки, карти</w:t>
      </w:r>
      <w:r>
        <w:rPr>
          <w:bCs/>
          <w:color w:val="000000"/>
          <w:spacing w:val="1"/>
          <w:szCs w:val="28"/>
          <w:lang w:val="uk-UA"/>
        </w:rPr>
        <w:t>.</w:t>
      </w:r>
    </w:p>
    <w:p w:rsidR="00EB38AB" w:rsidRDefault="00EB38AB" w:rsidP="00EB38AB">
      <w:pPr>
        <w:autoSpaceDN w:val="0"/>
        <w:adjustRightInd w:val="0"/>
        <w:ind w:firstLine="284"/>
        <w:jc w:val="both"/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</w:pPr>
      <w:r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  <w:t>11.Форми і методи навчання.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>
        <w:rPr>
          <w:b/>
          <w:sz w:val="24"/>
          <w:szCs w:val="24"/>
          <w:lang w:val="uk-UA"/>
        </w:rPr>
        <w:t xml:space="preserve">лекції, практичні заняття, консультації. 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викладанні </w:t>
      </w:r>
      <w:r>
        <w:rPr>
          <w:b/>
          <w:i/>
          <w:sz w:val="24"/>
          <w:szCs w:val="24"/>
          <w:lang w:val="uk-UA"/>
        </w:rPr>
        <w:t>лекційного матеріалу</w:t>
      </w:r>
      <w:r>
        <w:rPr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Лекція-бесіда</w:t>
      </w:r>
      <w:r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діалогу особливості сприйняття навчального матеріалу. Ви маєте можливість обмірковувати поставлені запитання, робити самооцінку рівня своєї підготовки, навчитися самостійно формулювати висновки і узагальнення. 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Лекція-візуалізація </w:t>
      </w:r>
      <w:r>
        <w:rPr>
          <w:sz w:val="24"/>
          <w:szCs w:val="24"/>
          <w:lang w:val="uk-UA"/>
        </w:rPr>
        <w:t xml:space="preserve">включає візуальну форму подачі лекційного матеріалу технічними засобами навчання. Читання такої лекції зводиться до розгорнутого або короткого коментування викладачем візуальних матеріалів, що переглядаються. 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При проведенні </w:t>
      </w:r>
      <w:r>
        <w:rPr>
          <w:b/>
          <w:i/>
          <w:sz w:val="24"/>
          <w:szCs w:val="24"/>
          <w:lang w:val="uk-UA"/>
        </w:rPr>
        <w:t>практичних занять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>передбачено детальний розгляд студентами окремих теоретичних положень навчальної дисципліни з викладачем і формування вміння та навичок їх практичного застосування шляхом індивідуального виконання студентом сформульованих завдань та вирішення ситуаційних задач</w:t>
      </w:r>
      <w:r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Програмою курсу передбачено виступ за темою </w:t>
      </w:r>
      <w:r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 і критерії оцінювання див.: Робоча навчальна програма дисципліни)</w:t>
      </w:r>
      <w:r>
        <w:rPr>
          <w:sz w:val="24"/>
          <w:szCs w:val="24"/>
          <w:lang w:val="uk-UA"/>
        </w:rPr>
        <w:t xml:space="preserve">. </w:t>
      </w:r>
    </w:p>
    <w:p w:rsidR="00EB38AB" w:rsidRDefault="00EB38AB" w:rsidP="00EB38AB">
      <w:pPr>
        <w:pStyle w:val="a6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uk-UA"/>
        </w:rPr>
        <w:t>Оцінювання знань здійснюється відповідно до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Положення про оцінювання навчальних досягнень здобувачів вищої освіти у ПрАТ «ВНЗ «МАУП», див. таблицю нижче.</w:t>
      </w:r>
    </w:p>
    <w:p w:rsidR="00EB38AB" w:rsidRDefault="00EB38AB" w:rsidP="00EB38AB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13. Завдання для самостійної роботи та критерії її оцінювання.</w:t>
      </w:r>
    </w:p>
    <w:p w:rsidR="00EB38AB" w:rsidRDefault="00EB38AB" w:rsidP="00EB38AB">
      <w:pPr>
        <w:ind w:firstLine="284"/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>Під час вивчення курсу виконуються</w:t>
      </w:r>
      <w:r w:rsidR="0009170C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12</w:t>
      </w:r>
      <w:r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самостійних робіт (завдання до самостійної роботи див.: Робоча навчальна програма дисципліни)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</w:t>
      </w:r>
      <w:r>
        <w:rPr>
          <w:color w:val="000000"/>
          <w:sz w:val="24"/>
          <w:szCs w:val="24"/>
          <w:lang w:val="uk-UA"/>
        </w:rPr>
        <w:t>Критерії оцінювання вказані в робочій навчальній програмі дисципліни.</w:t>
      </w:r>
    </w:p>
    <w:p w:rsidR="00EB38AB" w:rsidRDefault="00EB38AB" w:rsidP="00EB38AB">
      <w:pPr>
        <w:ind w:left="720" w:hanging="436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14. Форми проведення модульного контролю та критерії оцінювання.</w:t>
      </w:r>
    </w:p>
    <w:p w:rsidR="00EB38AB" w:rsidRDefault="00EB38AB" w:rsidP="00EB38AB">
      <w:pPr>
        <w:pStyle w:val="a8"/>
        <w:spacing w:after="0" w:line="240" w:lineRule="auto"/>
        <w:ind w:left="0" w:firstLine="709"/>
        <w:jc w:val="both"/>
        <w:rPr>
          <w:rStyle w:val="3"/>
          <w:rFonts w:eastAsia="SimSun"/>
          <w:b w:val="0"/>
        </w:rPr>
      </w:pPr>
      <w:r>
        <w:rPr>
          <w:rStyle w:val="3"/>
          <w:rFonts w:eastAsia="SimSun"/>
          <w:b w:val="0"/>
        </w:rPr>
        <w:t xml:space="preserve">Модульний контроль відбувається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в кінці вивчення блоків змістових модулів </w:t>
      </w:r>
      <w:r>
        <w:rPr>
          <w:rStyle w:val="3"/>
          <w:rFonts w:eastAsia="SimSun"/>
          <w:b w:val="0"/>
        </w:rPr>
        <w:t>і здійснюєтьс</w:t>
      </w:r>
      <w:r w:rsidR="0076417C">
        <w:rPr>
          <w:rStyle w:val="3"/>
          <w:rFonts w:eastAsia="SimSun"/>
          <w:b w:val="0"/>
        </w:rPr>
        <w:t>я у вигляді контрольної роботи</w:t>
      </w:r>
      <w:r>
        <w:rPr>
          <w:rStyle w:val="3"/>
          <w:rFonts w:eastAsia="SimSun"/>
          <w:b w:val="0"/>
        </w:rPr>
        <w:t xml:space="preserve">. </w:t>
      </w:r>
    </w:p>
    <w:p w:rsidR="00EB38AB" w:rsidRDefault="00EB38AB" w:rsidP="00EB38AB">
      <w:pPr>
        <w:autoSpaceDN w:val="0"/>
        <w:adjustRightInd w:val="0"/>
        <w:ind w:firstLine="284"/>
        <w:jc w:val="both"/>
        <w:rPr>
          <w:rFonts w:eastAsia="SimSun"/>
          <w:b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15. Форми проведення семестрового контролю та критерії оцінювання: </w:t>
      </w:r>
    </w:p>
    <w:p w:rsidR="00EB38AB" w:rsidRDefault="0071766E" w:rsidP="00EB38AB">
      <w:pPr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4"/>
          <w:szCs w:val="24"/>
          <w:lang w:val="uk-UA" w:eastAsia="en-US"/>
        </w:rPr>
      </w:pPr>
      <w:r>
        <w:rPr>
          <w:rFonts w:eastAsiaTheme="minorHAnsi"/>
          <w:i/>
          <w:color w:val="000000"/>
          <w:sz w:val="24"/>
          <w:szCs w:val="24"/>
          <w:lang w:val="uk-UA" w:eastAsia="en-US"/>
        </w:rPr>
        <w:t>Екзамен</w:t>
      </w:r>
      <w:r w:rsidR="00EB38AB">
        <w:rPr>
          <w:rFonts w:eastAsiaTheme="minorHAnsi"/>
          <w:i/>
          <w:color w:val="000000"/>
          <w:sz w:val="24"/>
          <w:szCs w:val="24"/>
          <w:lang w:val="uk-UA" w:eastAsia="en-US"/>
        </w:rPr>
        <w:t>.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val="uk-UA" w:eastAsia="en-US"/>
        </w:rPr>
      </w:pPr>
      <w:r>
        <w:rPr>
          <w:rFonts w:eastAsiaTheme="minorHAnsi"/>
          <w:color w:val="000000"/>
          <w:sz w:val="24"/>
          <w:szCs w:val="24"/>
          <w:lang w:val="uk-UA" w:eastAsia="en-US"/>
        </w:rPr>
        <w:t xml:space="preserve">Відбувається у формі письмового </w:t>
      </w:r>
      <w:r w:rsidR="0071766E">
        <w:rPr>
          <w:rFonts w:eastAsiaTheme="minorHAnsi"/>
          <w:color w:val="000000"/>
          <w:sz w:val="24"/>
          <w:szCs w:val="24"/>
          <w:lang w:val="uk-UA" w:eastAsia="en-US"/>
        </w:rPr>
        <w:t>екзамену</w:t>
      </w:r>
      <w:r>
        <w:rPr>
          <w:rFonts w:eastAsiaTheme="minorHAnsi"/>
          <w:color w:val="000000"/>
          <w:sz w:val="24"/>
          <w:szCs w:val="24"/>
          <w:lang w:val="uk-UA" w:eastAsia="en-US"/>
        </w:rPr>
        <w:t xml:space="preserve"> з дисципліни.</w:t>
      </w:r>
    </w:p>
    <w:p w:rsidR="00EB38AB" w:rsidRDefault="00EB38AB" w:rsidP="00EB38AB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16. Орієнтовний перелік питань для семестрового комплексного контролю </w:t>
      </w:r>
      <w:r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(див.: Робоча навчальна програма дисципліни)</w:t>
      </w:r>
      <w:r>
        <w:rPr>
          <w:rFonts w:eastAsia="SimSun"/>
          <w:b/>
          <w:bCs/>
          <w:i/>
          <w:color w:val="000000"/>
          <w:sz w:val="24"/>
          <w:szCs w:val="24"/>
          <w:lang w:val="uk-UA" w:eastAsia="uk-UA" w:bidi="uk-UA"/>
        </w:rPr>
        <w:t>.</w:t>
      </w:r>
    </w:p>
    <w:p w:rsidR="00EB38AB" w:rsidRDefault="00EB38AB" w:rsidP="00EB38AB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17. Шкала відповідності оцінок</w:t>
      </w:r>
    </w:p>
    <w:p w:rsidR="00813957" w:rsidRDefault="00813957" w:rsidP="00EB38AB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813957" w:rsidRDefault="00813957" w:rsidP="00EB38AB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71766E" w:rsidRDefault="0071766E" w:rsidP="00EB38AB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71766E" w:rsidRDefault="0071766E" w:rsidP="00EB38AB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B38AB" w:rsidTr="00EB38AB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Оцінка за національною шкалою</w:t>
            </w:r>
          </w:p>
        </w:tc>
      </w:tr>
      <w:tr w:rsidR="00EB38AB" w:rsidTr="00EB38AB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ind w:right="-144"/>
              <w:rPr>
                <w:lang w:val="uk-UA" w:eastAsia="en-US"/>
              </w:rPr>
            </w:pPr>
            <w:r>
              <w:rPr>
                <w:lang w:val="uk-UA" w:eastAsia="en-US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для заліку</w:t>
            </w:r>
          </w:p>
        </w:tc>
      </w:tr>
      <w:tr w:rsidR="00EB38AB" w:rsidTr="00EB38AB"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зараховано</w:t>
            </w:r>
          </w:p>
        </w:tc>
      </w:tr>
      <w:tr w:rsidR="00EB38AB" w:rsidTr="00EB38AB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</w:tr>
      <w:tr w:rsidR="00EB38AB" w:rsidTr="00EB38AB"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75-81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</w:tr>
      <w:tr w:rsidR="00EB38AB" w:rsidTr="00EB38AB"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68-74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</w:tr>
      <w:tr w:rsidR="00EB38AB" w:rsidTr="00EB38AB"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60-67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</w:tr>
      <w:tr w:rsidR="00EB38AB" w:rsidTr="00EB38AB"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 зараховано з можливістю повторного складання</w:t>
            </w:r>
          </w:p>
        </w:tc>
      </w:tr>
      <w:tr w:rsidR="00EB38AB" w:rsidTr="00EB38AB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 зараховано з обов’язковим повторним вивченням дисципліни</w:t>
            </w:r>
          </w:p>
        </w:tc>
      </w:tr>
    </w:tbl>
    <w:p w:rsidR="00EB38AB" w:rsidRDefault="00EB38AB" w:rsidP="00EB38AB">
      <w:pPr>
        <w:pStyle w:val="a8"/>
        <w:tabs>
          <w:tab w:val="left" w:pos="284"/>
        </w:tabs>
        <w:spacing w:after="0" w:line="240" w:lineRule="auto"/>
        <w:ind w:hanging="436"/>
        <w:rPr>
          <w:rStyle w:val="3"/>
          <w:rFonts w:eastAsia="SimSun"/>
          <w:lang w:val="ru-RU" w:eastAsia="ru-RU" w:bidi="ar-SA"/>
        </w:rPr>
      </w:pPr>
    </w:p>
    <w:p w:rsidR="00EB38AB" w:rsidRDefault="00EB38AB" w:rsidP="00EB38AB">
      <w:pPr>
        <w:pStyle w:val="a8"/>
        <w:tabs>
          <w:tab w:val="left" w:pos="284"/>
        </w:tabs>
        <w:spacing w:after="0" w:line="240" w:lineRule="auto"/>
        <w:ind w:hanging="436"/>
        <w:rPr>
          <w:rStyle w:val="3"/>
          <w:rFonts w:eastAsia="SimSun"/>
        </w:rPr>
      </w:pPr>
      <w:r>
        <w:rPr>
          <w:rStyle w:val="3"/>
          <w:rFonts w:eastAsia="SimSun"/>
        </w:rPr>
        <w:t>18. Рекомендовані джерела (література):</w:t>
      </w:r>
    </w:p>
    <w:p w:rsidR="00EB38AB" w:rsidRDefault="00EB38AB" w:rsidP="00EB38AB">
      <w:pPr>
        <w:pStyle w:val="a8"/>
        <w:tabs>
          <w:tab w:val="left" w:pos="284"/>
        </w:tabs>
        <w:spacing w:after="0" w:line="240" w:lineRule="auto"/>
        <w:ind w:left="0" w:firstLine="284"/>
        <w:rPr>
          <w:rStyle w:val="3"/>
          <w:rFonts w:eastAsia="SimSun"/>
        </w:rPr>
      </w:pPr>
      <w:r>
        <w:rPr>
          <w:rStyle w:val="3"/>
          <w:rFonts w:eastAsia="SimSun"/>
        </w:rPr>
        <w:t>Основна (базова):</w:t>
      </w:r>
    </w:p>
    <w:p w:rsidR="003E69E6" w:rsidRPr="0071766E" w:rsidRDefault="003E69E6" w:rsidP="00D82B1D">
      <w:pPr>
        <w:ind w:firstLine="709"/>
        <w:jc w:val="both"/>
        <w:rPr>
          <w:sz w:val="24"/>
          <w:szCs w:val="24"/>
        </w:rPr>
      </w:pPr>
      <w:r w:rsidRPr="0071766E">
        <w:rPr>
          <w:sz w:val="24"/>
          <w:szCs w:val="24"/>
        </w:rPr>
        <w:t xml:space="preserve">1. </w:t>
      </w:r>
      <w:proofErr w:type="spellStart"/>
      <w:r w:rsidRPr="0071766E">
        <w:rPr>
          <w:sz w:val="24"/>
          <w:szCs w:val="24"/>
        </w:rPr>
        <w:t>Захожай</w:t>
      </w:r>
      <w:proofErr w:type="spellEnd"/>
      <w:r w:rsidRPr="0071766E">
        <w:rPr>
          <w:sz w:val="24"/>
          <w:szCs w:val="24"/>
        </w:rPr>
        <w:t xml:space="preserve"> В.Б., Федорченко В.С. </w:t>
      </w:r>
      <w:proofErr w:type="spellStart"/>
      <w:r w:rsidRPr="0071766E">
        <w:rPr>
          <w:sz w:val="24"/>
          <w:szCs w:val="24"/>
        </w:rPr>
        <w:t>Теорія</w:t>
      </w:r>
      <w:proofErr w:type="spellEnd"/>
      <w:r w:rsidRPr="0071766E">
        <w:rPr>
          <w:sz w:val="24"/>
          <w:szCs w:val="24"/>
        </w:rPr>
        <w:t xml:space="preserve"> статистики: </w:t>
      </w:r>
      <w:proofErr w:type="spellStart"/>
      <w:r w:rsidRPr="0071766E">
        <w:rPr>
          <w:sz w:val="24"/>
          <w:szCs w:val="24"/>
        </w:rPr>
        <w:t>Навчальний</w:t>
      </w:r>
      <w:proofErr w:type="spellEnd"/>
      <w:r w:rsidRPr="0071766E">
        <w:rPr>
          <w:sz w:val="24"/>
          <w:szCs w:val="24"/>
        </w:rPr>
        <w:t xml:space="preserve"> </w:t>
      </w:r>
      <w:proofErr w:type="spellStart"/>
      <w:proofErr w:type="gramStart"/>
      <w:r w:rsidRPr="0071766E">
        <w:rPr>
          <w:sz w:val="24"/>
          <w:szCs w:val="24"/>
        </w:rPr>
        <w:t>пос</w:t>
      </w:r>
      <w:proofErr w:type="gramEnd"/>
      <w:r w:rsidRPr="0071766E">
        <w:rPr>
          <w:sz w:val="24"/>
          <w:szCs w:val="24"/>
        </w:rPr>
        <w:t>ібник</w:t>
      </w:r>
      <w:proofErr w:type="spellEnd"/>
      <w:r w:rsidRPr="0071766E">
        <w:rPr>
          <w:sz w:val="24"/>
          <w:szCs w:val="24"/>
        </w:rPr>
        <w:t xml:space="preserve">/ </w:t>
      </w:r>
      <w:proofErr w:type="spellStart"/>
      <w:r w:rsidRPr="0071766E">
        <w:rPr>
          <w:sz w:val="24"/>
          <w:szCs w:val="24"/>
        </w:rPr>
        <w:t>В.Б.Захожай</w:t>
      </w:r>
      <w:proofErr w:type="spellEnd"/>
      <w:r w:rsidRPr="0071766E">
        <w:rPr>
          <w:sz w:val="24"/>
          <w:szCs w:val="24"/>
        </w:rPr>
        <w:t>, В.С. Федорченко – К., 2008. – 264 с.</w:t>
      </w:r>
    </w:p>
    <w:p w:rsidR="003E69E6" w:rsidRPr="0071766E" w:rsidRDefault="003E69E6" w:rsidP="003E69E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1766E">
        <w:rPr>
          <w:sz w:val="24"/>
          <w:szCs w:val="24"/>
        </w:rPr>
        <w:t xml:space="preserve">2.Бек В. Л., </w:t>
      </w:r>
      <w:proofErr w:type="spellStart"/>
      <w:r w:rsidRPr="0071766E">
        <w:rPr>
          <w:sz w:val="24"/>
          <w:szCs w:val="24"/>
        </w:rPr>
        <w:t>Беркита</w:t>
      </w:r>
      <w:proofErr w:type="spellEnd"/>
      <w:r w:rsidRPr="0071766E">
        <w:rPr>
          <w:sz w:val="24"/>
          <w:szCs w:val="24"/>
        </w:rPr>
        <w:t xml:space="preserve"> К.Ф. Статистика: Курс лекций / В. Л. Бек, К. Ф. </w:t>
      </w:r>
      <w:proofErr w:type="spellStart"/>
      <w:r w:rsidRPr="0071766E">
        <w:rPr>
          <w:sz w:val="24"/>
          <w:szCs w:val="24"/>
        </w:rPr>
        <w:t>Беркита</w:t>
      </w:r>
      <w:proofErr w:type="spellEnd"/>
      <w:r w:rsidRPr="0071766E">
        <w:rPr>
          <w:sz w:val="24"/>
          <w:szCs w:val="24"/>
        </w:rPr>
        <w:t xml:space="preserve">  – К., 1996. – 120 с.</w:t>
      </w:r>
    </w:p>
    <w:p w:rsidR="003E69E6" w:rsidRPr="0071766E" w:rsidRDefault="003E69E6" w:rsidP="003E69E6">
      <w:pPr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71766E">
        <w:rPr>
          <w:sz w:val="24"/>
          <w:szCs w:val="24"/>
        </w:rPr>
        <w:t xml:space="preserve">Герасименко С. С. Статистика: </w:t>
      </w:r>
      <w:proofErr w:type="spellStart"/>
      <w:proofErr w:type="gramStart"/>
      <w:r w:rsidRPr="0071766E">
        <w:rPr>
          <w:sz w:val="24"/>
          <w:szCs w:val="24"/>
        </w:rPr>
        <w:t>П</w:t>
      </w:r>
      <w:proofErr w:type="gramEnd"/>
      <w:r w:rsidRPr="0071766E">
        <w:rPr>
          <w:sz w:val="24"/>
          <w:szCs w:val="24"/>
        </w:rPr>
        <w:t>ідручник</w:t>
      </w:r>
      <w:proofErr w:type="spellEnd"/>
      <w:r w:rsidRPr="0071766E">
        <w:rPr>
          <w:sz w:val="24"/>
          <w:szCs w:val="24"/>
        </w:rPr>
        <w:t xml:space="preserve"> / С. С. Герасименко, А. В. Головач, А. М. </w:t>
      </w:r>
      <w:proofErr w:type="spellStart"/>
      <w:r w:rsidRPr="0071766E">
        <w:rPr>
          <w:sz w:val="24"/>
          <w:szCs w:val="24"/>
        </w:rPr>
        <w:t>Єріна</w:t>
      </w:r>
      <w:proofErr w:type="spellEnd"/>
      <w:r w:rsidRPr="0071766E">
        <w:rPr>
          <w:sz w:val="24"/>
          <w:szCs w:val="24"/>
        </w:rPr>
        <w:t xml:space="preserve">  – К.: КНЕУ, 2000. – 467 с.</w:t>
      </w:r>
    </w:p>
    <w:p w:rsidR="003E69E6" w:rsidRPr="0071766E" w:rsidRDefault="003E69E6" w:rsidP="003E69E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1766E">
        <w:rPr>
          <w:sz w:val="24"/>
          <w:szCs w:val="24"/>
        </w:rPr>
        <w:t xml:space="preserve">4. </w:t>
      </w:r>
      <w:proofErr w:type="spellStart"/>
      <w:r w:rsidRPr="0071766E">
        <w:rPr>
          <w:sz w:val="24"/>
          <w:szCs w:val="24"/>
        </w:rPr>
        <w:t>Є</w:t>
      </w:r>
      <w:proofErr w:type="gramStart"/>
      <w:r w:rsidRPr="0071766E">
        <w:rPr>
          <w:sz w:val="24"/>
          <w:szCs w:val="24"/>
        </w:rPr>
        <w:t>р</w:t>
      </w:r>
      <w:proofErr w:type="gramEnd"/>
      <w:r w:rsidRPr="0071766E">
        <w:rPr>
          <w:sz w:val="24"/>
          <w:szCs w:val="24"/>
        </w:rPr>
        <w:t>іна</w:t>
      </w:r>
      <w:proofErr w:type="spellEnd"/>
      <w:r w:rsidRPr="0071766E">
        <w:rPr>
          <w:sz w:val="24"/>
          <w:szCs w:val="24"/>
        </w:rPr>
        <w:t xml:space="preserve"> А. М. Статистика: </w:t>
      </w:r>
      <w:proofErr w:type="spellStart"/>
      <w:r w:rsidRPr="0071766E">
        <w:rPr>
          <w:sz w:val="24"/>
          <w:szCs w:val="24"/>
        </w:rPr>
        <w:t>Навчально-методичний</w:t>
      </w:r>
      <w:proofErr w:type="spellEnd"/>
      <w:r w:rsidRPr="0071766E">
        <w:rPr>
          <w:sz w:val="24"/>
          <w:szCs w:val="24"/>
        </w:rPr>
        <w:t xml:space="preserve"> </w:t>
      </w:r>
      <w:proofErr w:type="spellStart"/>
      <w:proofErr w:type="gramStart"/>
      <w:r w:rsidRPr="0071766E">
        <w:rPr>
          <w:sz w:val="24"/>
          <w:szCs w:val="24"/>
        </w:rPr>
        <w:t>пос</w:t>
      </w:r>
      <w:proofErr w:type="gramEnd"/>
      <w:r w:rsidRPr="0071766E">
        <w:rPr>
          <w:sz w:val="24"/>
          <w:szCs w:val="24"/>
        </w:rPr>
        <w:t>ібник</w:t>
      </w:r>
      <w:proofErr w:type="spellEnd"/>
      <w:r w:rsidRPr="0071766E">
        <w:rPr>
          <w:sz w:val="24"/>
          <w:szCs w:val="24"/>
        </w:rPr>
        <w:t xml:space="preserve"> для </w:t>
      </w:r>
      <w:proofErr w:type="spellStart"/>
      <w:r w:rsidRPr="0071766E">
        <w:rPr>
          <w:sz w:val="24"/>
          <w:szCs w:val="24"/>
        </w:rPr>
        <w:t>самостійного</w:t>
      </w:r>
      <w:proofErr w:type="spellEnd"/>
      <w:r w:rsidRPr="0071766E">
        <w:rPr>
          <w:sz w:val="24"/>
          <w:szCs w:val="24"/>
        </w:rPr>
        <w:t xml:space="preserve"> </w:t>
      </w:r>
      <w:proofErr w:type="spellStart"/>
      <w:r w:rsidRPr="0071766E">
        <w:rPr>
          <w:sz w:val="24"/>
          <w:szCs w:val="24"/>
        </w:rPr>
        <w:t>вивчення</w:t>
      </w:r>
      <w:proofErr w:type="spellEnd"/>
      <w:r w:rsidRPr="0071766E">
        <w:rPr>
          <w:sz w:val="24"/>
          <w:szCs w:val="24"/>
        </w:rPr>
        <w:t xml:space="preserve"> </w:t>
      </w:r>
      <w:proofErr w:type="spellStart"/>
      <w:r w:rsidRPr="0071766E">
        <w:rPr>
          <w:sz w:val="24"/>
          <w:szCs w:val="24"/>
        </w:rPr>
        <w:t>дисципліни</w:t>
      </w:r>
      <w:proofErr w:type="spellEnd"/>
      <w:r w:rsidRPr="0071766E">
        <w:rPr>
          <w:sz w:val="24"/>
          <w:szCs w:val="24"/>
        </w:rPr>
        <w:t xml:space="preserve"> / А. М. </w:t>
      </w:r>
      <w:proofErr w:type="spellStart"/>
      <w:r w:rsidRPr="0071766E">
        <w:rPr>
          <w:sz w:val="24"/>
          <w:szCs w:val="24"/>
        </w:rPr>
        <w:t>Єрина</w:t>
      </w:r>
      <w:proofErr w:type="spellEnd"/>
      <w:r w:rsidRPr="0071766E">
        <w:rPr>
          <w:sz w:val="24"/>
          <w:szCs w:val="24"/>
        </w:rPr>
        <w:t xml:space="preserve">, Р. В. </w:t>
      </w:r>
      <w:proofErr w:type="spellStart"/>
      <w:r w:rsidRPr="0071766E">
        <w:rPr>
          <w:sz w:val="24"/>
          <w:szCs w:val="24"/>
        </w:rPr>
        <w:t>Моторин</w:t>
      </w:r>
      <w:proofErr w:type="spellEnd"/>
      <w:r w:rsidRPr="0071766E">
        <w:rPr>
          <w:sz w:val="24"/>
          <w:szCs w:val="24"/>
        </w:rPr>
        <w:t>, А. Головач – К: КНЕУ, 2001. – 448 с.</w:t>
      </w:r>
    </w:p>
    <w:p w:rsidR="003E69E6" w:rsidRPr="0071766E" w:rsidRDefault="003E69E6" w:rsidP="003E69E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1766E">
        <w:rPr>
          <w:sz w:val="24"/>
          <w:szCs w:val="24"/>
        </w:rPr>
        <w:t xml:space="preserve">5. </w:t>
      </w:r>
      <w:proofErr w:type="spellStart"/>
      <w:r w:rsidRPr="0071766E">
        <w:rPr>
          <w:sz w:val="24"/>
          <w:szCs w:val="24"/>
        </w:rPr>
        <w:t>Є</w:t>
      </w:r>
      <w:proofErr w:type="gramStart"/>
      <w:r w:rsidRPr="0071766E">
        <w:rPr>
          <w:sz w:val="24"/>
          <w:szCs w:val="24"/>
        </w:rPr>
        <w:t>р</w:t>
      </w:r>
      <w:proofErr w:type="gramEnd"/>
      <w:r w:rsidRPr="0071766E">
        <w:rPr>
          <w:sz w:val="24"/>
          <w:szCs w:val="24"/>
        </w:rPr>
        <w:t>іна</w:t>
      </w:r>
      <w:proofErr w:type="spellEnd"/>
      <w:r w:rsidRPr="0071766E">
        <w:rPr>
          <w:sz w:val="24"/>
          <w:szCs w:val="24"/>
        </w:rPr>
        <w:t xml:space="preserve"> А. М., Кальян З. О. </w:t>
      </w:r>
      <w:proofErr w:type="spellStart"/>
      <w:r w:rsidRPr="0071766E">
        <w:rPr>
          <w:sz w:val="24"/>
          <w:szCs w:val="24"/>
        </w:rPr>
        <w:t>Теорія</w:t>
      </w:r>
      <w:proofErr w:type="spellEnd"/>
      <w:r w:rsidRPr="0071766E">
        <w:rPr>
          <w:sz w:val="24"/>
          <w:szCs w:val="24"/>
        </w:rPr>
        <w:t xml:space="preserve"> статистики: Практикум / А. </w:t>
      </w:r>
      <w:proofErr w:type="spellStart"/>
      <w:r w:rsidRPr="0071766E">
        <w:rPr>
          <w:sz w:val="24"/>
          <w:szCs w:val="24"/>
        </w:rPr>
        <w:t>М.Є</w:t>
      </w:r>
      <w:proofErr w:type="gramStart"/>
      <w:r w:rsidRPr="0071766E">
        <w:rPr>
          <w:sz w:val="24"/>
          <w:szCs w:val="24"/>
        </w:rPr>
        <w:t>р</w:t>
      </w:r>
      <w:proofErr w:type="gramEnd"/>
      <w:r w:rsidRPr="0071766E">
        <w:rPr>
          <w:sz w:val="24"/>
          <w:szCs w:val="24"/>
        </w:rPr>
        <w:t>іна</w:t>
      </w:r>
      <w:proofErr w:type="spellEnd"/>
      <w:r w:rsidRPr="0071766E">
        <w:rPr>
          <w:sz w:val="24"/>
          <w:szCs w:val="24"/>
        </w:rPr>
        <w:t>,</w:t>
      </w:r>
      <w:r w:rsidRPr="0071766E">
        <w:rPr>
          <w:sz w:val="24"/>
          <w:szCs w:val="24"/>
        </w:rPr>
        <w:br/>
        <w:t xml:space="preserve"> З. О. Кальян – К: Т-во «</w:t>
      </w:r>
      <w:proofErr w:type="spellStart"/>
      <w:r w:rsidRPr="0071766E">
        <w:rPr>
          <w:sz w:val="24"/>
          <w:szCs w:val="24"/>
        </w:rPr>
        <w:t>Знання</w:t>
      </w:r>
      <w:proofErr w:type="spellEnd"/>
      <w:r w:rsidRPr="0071766E">
        <w:rPr>
          <w:sz w:val="24"/>
          <w:szCs w:val="24"/>
        </w:rPr>
        <w:t>», КОО, 2002. – 256 с.</w:t>
      </w:r>
    </w:p>
    <w:p w:rsidR="003E69E6" w:rsidRPr="0071766E" w:rsidRDefault="003E69E6" w:rsidP="003E69E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1766E">
        <w:rPr>
          <w:sz w:val="24"/>
          <w:szCs w:val="24"/>
        </w:rPr>
        <w:t xml:space="preserve">6. </w:t>
      </w:r>
      <w:proofErr w:type="spellStart"/>
      <w:r w:rsidRPr="0071766E">
        <w:rPr>
          <w:sz w:val="24"/>
          <w:szCs w:val="24"/>
        </w:rPr>
        <w:t>Мармоза</w:t>
      </w:r>
      <w:proofErr w:type="spellEnd"/>
      <w:r w:rsidRPr="0071766E">
        <w:rPr>
          <w:sz w:val="24"/>
          <w:szCs w:val="24"/>
        </w:rPr>
        <w:t xml:space="preserve"> А. Т. </w:t>
      </w:r>
      <w:proofErr w:type="spellStart"/>
      <w:r w:rsidRPr="0071766E">
        <w:rPr>
          <w:sz w:val="24"/>
          <w:szCs w:val="24"/>
        </w:rPr>
        <w:t>Теорія</w:t>
      </w:r>
      <w:proofErr w:type="spellEnd"/>
      <w:r w:rsidRPr="0071766E">
        <w:rPr>
          <w:sz w:val="24"/>
          <w:szCs w:val="24"/>
        </w:rPr>
        <w:t xml:space="preserve"> статистики /  А. Т. </w:t>
      </w:r>
      <w:proofErr w:type="spellStart"/>
      <w:r w:rsidRPr="0071766E">
        <w:rPr>
          <w:sz w:val="24"/>
          <w:szCs w:val="24"/>
        </w:rPr>
        <w:t>Мармоза</w:t>
      </w:r>
      <w:proofErr w:type="spellEnd"/>
      <w:r w:rsidRPr="0071766E">
        <w:rPr>
          <w:sz w:val="24"/>
          <w:szCs w:val="24"/>
        </w:rPr>
        <w:t xml:space="preserve"> - К.: </w:t>
      </w:r>
      <w:proofErr w:type="spellStart"/>
      <w:r w:rsidRPr="0071766E">
        <w:rPr>
          <w:sz w:val="24"/>
          <w:szCs w:val="24"/>
        </w:rPr>
        <w:t>Ельга</w:t>
      </w:r>
      <w:proofErr w:type="spellEnd"/>
      <w:r w:rsidRPr="0071766E">
        <w:rPr>
          <w:sz w:val="24"/>
          <w:szCs w:val="24"/>
        </w:rPr>
        <w:t xml:space="preserve">, </w:t>
      </w:r>
      <w:proofErr w:type="spellStart"/>
      <w:r w:rsidRPr="0071766E">
        <w:rPr>
          <w:sz w:val="24"/>
          <w:szCs w:val="24"/>
        </w:rPr>
        <w:t>Ніка</w:t>
      </w:r>
      <w:proofErr w:type="spellEnd"/>
      <w:r w:rsidRPr="0071766E">
        <w:rPr>
          <w:sz w:val="24"/>
          <w:szCs w:val="24"/>
        </w:rPr>
        <w:t>-Центр, 2003. – 392 с.</w:t>
      </w:r>
    </w:p>
    <w:p w:rsidR="003E69E6" w:rsidRPr="0071766E" w:rsidRDefault="003E69E6" w:rsidP="003E69E6">
      <w:pPr>
        <w:tabs>
          <w:tab w:val="left" w:pos="720"/>
        </w:tabs>
        <w:ind w:firstLine="709"/>
        <w:jc w:val="both"/>
        <w:rPr>
          <w:kern w:val="28"/>
          <w:sz w:val="24"/>
          <w:szCs w:val="24"/>
        </w:rPr>
      </w:pPr>
      <w:r w:rsidRPr="0071766E">
        <w:rPr>
          <w:kern w:val="28"/>
          <w:sz w:val="24"/>
          <w:szCs w:val="24"/>
        </w:rPr>
        <w:t xml:space="preserve">7. </w:t>
      </w:r>
      <w:proofErr w:type="spellStart"/>
      <w:r w:rsidRPr="0071766E">
        <w:rPr>
          <w:kern w:val="28"/>
          <w:sz w:val="24"/>
          <w:szCs w:val="24"/>
        </w:rPr>
        <w:t>Моторин</w:t>
      </w:r>
      <w:proofErr w:type="spellEnd"/>
      <w:r w:rsidRPr="0071766E">
        <w:rPr>
          <w:kern w:val="28"/>
          <w:sz w:val="24"/>
          <w:szCs w:val="24"/>
        </w:rPr>
        <w:t xml:space="preserve"> Р. М. </w:t>
      </w:r>
      <w:proofErr w:type="spellStart"/>
      <w:r w:rsidRPr="0071766E">
        <w:rPr>
          <w:kern w:val="28"/>
          <w:sz w:val="24"/>
          <w:szCs w:val="24"/>
        </w:rPr>
        <w:t>Економічна</w:t>
      </w:r>
      <w:proofErr w:type="spellEnd"/>
      <w:r w:rsidRPr="0071766E">
        <w:rPr>
          <w:kern w:val="28"/>
          <w:sz w:val="24"/>
          <w:szCs w:val="24"/>
        </w:rPr>
        <w:t xml:space="preserve"> статистика: </w:t>
      </w:r>
      <w:proofErr w:type="spellStart"/>
      <w:r w:rsidRPr="0071766E">
        <w:rPr>
          <w:kern w:val="28"/>
          <w:sz w:val="24"/>
          <w:szCs w:val="24"/>
        </w:rPr>
        <w:t>Навчальний</w:t>
      </w:r>
      <w:proofErr w:type="spellEnd"/>
      <w:r w:rsidRPr="0071766E">
        <w:rPr>
          <w:kern w:val="28"/>
          <w:sz w:val="24"/>
          <w:szCs w:val="24"/>
        </w:rPr>
        <w:t xml:space="preserve"> </w:t>
      </w:r>
      <w:proofErr w:type="spellStart"/>
      <w:proofErr w:type="gramStart"/>
      <w:r w:rsidRPr="0071766E">
        <w:rPr>
          <w:kern w:val="28"/>
          <w:sz w:val="24"/>
          <w:szCs w:val="24"/>
        </w:rPr>
        <w:t>пос</w:t>
      </w:r>
      <w:proofErr w:type="gramEnd"/>
      <w:r w:rsidRPr="0071766E">
        <w:rPr>
          <w:kern w:val="28"/>
          <w:sz w:val="24"/>
          <w:szCs w:val="24"/>
        </w:rPr>
        <w:t>ібник</w:t>
      </w:r>
      <w:proofErr w:type="spellEnd"/>
      <w:r w:rsidRPr="0071766E">
        <w:rPr>
          <w:kern w:val="28"/>
          <w:sz w:val="24"/>
          <w:szCs w:val="24"/>
        </w:rPr>
        <w:t xml:space="preserve"> / Р. М. </w:t>
      </w:r>
      <w:proofErr w:type="spellStart"/>
      <w:r w:rsidRPr="0071766E">
        <w:rPr>
          <w:kern w:val="28"/>
          <w:sz w:val="24"/>
          <w:szCs w:val="24"/>
        </w:rPr>
        <w:t>Моторин</w:t>
      </w:r>
      <w:proofErr w:type="spellEnd"/>
      <w:r w:rsidRPr="0071766E">
        <w:rPr>
          <w:kern w:val="28"/>
          <w:sz w:val="24"/>
          <w:szCs w:val="24"/>
        </w:rPr>
        <w:t xml:space="preserve"> — К.: КНЕУ, 2005. – 362 с.</w:t>
      </w:r>
    </w:p>
    <w:p w:rsidR="00EB38AB" w:rsidRDefault="00EB38AB" w:rsidP="00EB38AB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EB38AB" w:rsidRDefault="00EB38AB" w:rsidP="00EB38AB">
      <w:pPr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val="uk-UA"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val="uk-UA" w:eastAsia="en-US"/>
        </w:rPr>
        <w:t>Додаткова:</w:t>
      </w:r>
    </w:p>
    <w:p w:rsidR="00EB38AB" w:rsidRPr="003E69E6" w:rsidRDefault="003E69E6" w:rsidP="003E69E6">
      <w:pPr>
        <w:pStyle w:val="a8"/>
        <w:numPr>
          <w:ilvl w:val="0"/>
          <w:numId w:val="6"/>
        </w:numPr>
        <w:shd w:val="clear" w:color="auto" w:fill="FFFFFF"/>
        <w:rPr>
          <w:b/>
          <w:bCs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 xml:space="preserve">Закон України про державну статистику. </w:t>
      </w:r>
      <w:r w:rsidRPr="0071766E">
        <w:rPr>
          <w:kern w:val="28"/>
          <w:sz w:val="24"/>
          <w:szCs w:val="24"/>
        </w:rPr>
        <w:t xml:space="preserve">—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 xml:space="preserve"> К., 1992.</w:t>
      </w:r>
    </w:p>
    <w:p w:rsidR="003E69E6" w:rsidRPr="003E69E6" w:rsidRDefault="003E69E6" w:rsidP="003E69E6">
      <w:pPr>
        <w:pStyle w:val="a8"/>
        <w:numPr>
          <w:ilvl w:val="0"/>
          <w:numId w:val="6"/>
        </w:numPr>
        <w:shd w:val="clear" w:color="auto" w:fill="FFFFFF"/>
        <w:rPr>
          <w:b/>
          <w:bCs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 xml:space="preserve">Концепція побудови національної статистики України. </w:t>
      </w:r>
      <w:r w:rsidRPr="0071766E">
        <w:rPr>
          <w:kern w:val="28"/>
          <w:sz w:val="24"/>
          <w:szCs w:val="24"/>
        </w:rPr>
        <w:t xml:space="preserve">—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>К., 1992.</w:t>
      </w:r>
    </w:p>
    <w:p w:rsidR="003E69E6" w:rsidRPr="003E69E6" w:rsidRDefault="003E69E6" w:rsidP="003E69E6">
      <w:pPr>
        <w:pStyle w:val="a8"/>
        <w:numPr>
          <w:ilvl w:val="0"/>
          <w:numId w:val="6"/>
        </w:numPr>
        <w:shd w:val="clear" w:color="auto" w:fill="FFFFFF"/>
        <w:rPr>
          <w:b/>
          <w:bCs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 xml:space="preserve">Державна програма переходу на міжнародну систему обліку і статистики. </w:t>
      </w:r>
      <w:r w:rsidRPr="0071766E">
        <w:rPr>
          <w:kern w:val="28"/>
          <w:sz w:val="24"/>
          <w:szCs w:val="24"/>
        </w:rPr>
        <w:t>—</w:t>
      </w:r>
      <w:r>
        <w:rPr>
          <w:kern w:val="28"/>
          <w:sz w:val="24"/>
          <w:szCs w:val="24"/>
          <w:lang w:val="uk-UA"/>
        </w:rPr>
        <w:t xml:space="preserve"> </w:t>
      </w:r>
      <w:r w:rsidRPr="003E69E6">
        <w:rPr>
          <w:rFonts w:ascii="Times New Roman" w:hAnsi="Times New Roman"/>
          <w:kern w:val="28"/>
          <w:sz w:val="24"/>
          <w:szCs w:val="24"/>
          <w:lang w:val="uk-UA"/>
        </w:rPr>
        <w:t>К.:</w:t>
      </w:r>
      <w:r>
        <w:rPr>
          <w:kern w:val="28"/>
          <w:sz w:val="24"/>
          <w:szCs w:val="24"/>
          <w:lang w:val="uk-UA"/>
        </w:rPr>
        <w:t xml:space="preserve"> </w:t>
      </w:r>
      <w:r w:rsidRPr="003E69E6">
        <w:rPr>
          <w:rFonts w:ascii="Times New Roman" w:hAnsi="Times New Roman"/>
          <w:kern w:val="28"/>
          <w:sz w:val="24"/>
          <w:szCs w:val="24"/>
          <w:lang w:val="uk-UA"/>
        </w:rPr>
        <w:t>Міністерство статистики України</w:t>
      </w:r>
      <w:r>
        <w:rPr>
          <w:kern w:val="28"/>
          <w:sz w:val="24"/>
          <w:szCs w:val="24"/>
          <w:lang w:val="uk-UA"/>
        </w:rPr>
        <w:t>, 1992.</w:t>
      </w:r>
    </w:p>
    <w:p w:rsidR="003E69E6" w:rsidRPr="003E69E6" w:rsidRDefault="003E69E6" w:rsidP="003E69E6">
      <w:pPr>
        <w:pStyle w:val="a8"/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uk-UA"/>
        </w:rPr>
      </w:pPr>
      <w:proofErr w:type="spellStart"/>
      <w:r w:rsidRPr="003E69E6">
        <w:rPr>
          <w:rFonts w:ascii="Times New Roman" w:hAnsi="Times New Roman"/>
          <w:kern w:val="28"/>
          <w:sz w:val="24"/>
          <w:szCs w:val="24"/>
          <w:lang w:val="uk-UA"/>
        </w:rPr>
        <w:t>Уманець</w:t>
      </w:r>
      <w:proofErr w:type="spellEnd"/>
      <w:r>
        <w:rPr>
          <w:rFonts w:ascii="Times New Roman" w:hAnsi="Times New Roman"/>
          <w:kern w:val="28"/>
          <w:sz w:val="24"/>
          <w:szCs w:val="24"/>
          <w:lang w:val="uk-UA"/>
        </w:rPr>
        <w:t xml:space="preserve"> Т.В., </w:t>
      </w:r>
      <w:proofErr w:type="spellStart"/>
      <w:r>
        <w:rPr>
          <w:rFonts w:ascii="Times New Roman" w:hAnsi="Times New Roman"/>
          <w:kern w:val="28"/>
          <w:sz w:val="24"/>
          <w:szCs w:val="24"/>
          <w:lang w:val="uk-UA"/>
        </w:rPr>
        <w:t>Пігарев</w:t>
      </w:r>
      <w:proofErr w:type="spellEnd"/>
      <w:r>
        <w:rPr>
          <w:rFonts w:ascii="Times New Roman" w:hAnsi="Times New Roman"/>
          <w:kern w:val="28"/>
          <w:sz w:val="24"/>
          <w:szCs w:val="24"/>
          <w:lang w:val="uk-UA"/>
        </w:rPr>
        <w:t xml:space="preserve"> Ю.Б. Статистика: </w:t>
      </w:r>
      <w:proofErr w:type="spellStart"/>
      <w:r>
        <w:rPr>
          <w:rFonts w:ascii="Times New Roman" w:hAnsi="Times New Roman"/>
          <w:kern w:val="28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kern w:val="28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kern w:val="28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/>
          <w:kern w:val="28"/>
          <w:sz w:val="24"/>
          <w:szCs w:val="24"/>
          <w:lang w:val="uk-UA"/>
        </w:rPr>
        <w:t xml:space="preserve">. </w:t>
      </w:r>
      <w:r w:rsidRPr="0071766E">
        <w:rPr>
          <w:kern w:val="28"/>
          <w:sz w:val="24"/>
          <w:szCs w:val="24"/>
        </w:rPr>
        <w:t>—</w:t>
      </w:r>
      <w:r>
        <w:rPr>
          <w:kern w:val="28"/>
          <w:sz w:val="24"/>
          <w:szCs w:val="24"/>
          <w:lang w:val="uk-UA"/>
        </w:rPr>
        <w:t xml:space="preserve"> </w:t>
      </w:r>
      <w:r w:rsidRPr="003E69E6">
        <w:rPr>
          <w:rFonts w:ascii="Times New Roman" w:hAnsi="Times New Roman"/>
          <w:kern w:val="28"/>
          <w:sz w:val="24"/>
          <w:szCs w:val="24"/>
          <w:lang w:val="uk-UA"/>
        </w:rPr>
        <w:t>К.</w:t>
      </w:r>
      <w:r>
        <w:rPr>
          <w:rFonts w:ascii="Times New Roman" w:hAnsi="Times New Roman"/>
          <w:kern w:val="28"/>
          <w:sz w:val="24"/>
          <w:szCs w:val="24"/>
          <w:lang w:val="uk-UA"/>
        </w:rPr>
        <w:t xml:space="preserve">: </w:t>
      </w:r>
      <w:proofErr w:type="spellStart"/>
      <w:proofErr w:type="gramStart"/>
      <w:r>
        <w:rPr>
          <w:rFonts w:ascii="Times New Roman" w:hAnsi="Times New Roman"/>
          <w:kern w:val="28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/>
          <w:kern w:val="28"/>
          <w:sz w:val="24"/>
          <w:szCs w:val="24"/>
          <w:lang w:val="uk-UA"/>
        </w:rPr>
        <w:t>ікар</w:t>
      </w:r>
      <w:proofErr w:type="spellEnd"/>
      <w:r>
        <w:rPr>
          <w:rFonts w:ascii="Times New Roman" w:hAnsi="Times New Roman"/>
          <w:kern w:val="28"/>
          <w:sz w:val="24"/>
          <w:szCs w:val="24"/>
          <w:lang w:val="uk-UA"/>
        </w:rPr>
        <w:t>, 2013.</w:t>
      </w:r>
    </w:p>
    <w:p w:rsidR="00EB38AB" w:rsidRDefault="00EB38AB" w:rsidP="00EB38AB">
      <w:pPr>
        <w:ind w:left="360"/>
        <w:jc w:val="both"/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en-US"/>
        </w:rPr>
        <w:t>Internet</w:t>
      </w:r>
      <w:r>
        <w:rPr>
          <w:b/>
          <w:bCs/>
          <w:i/>
          <w:sz w:val="24"/>
          <w:szCs w:val="24"/>
          <w:lang w:val="uk-UA"/>
        </w:rPr>
        <w:t xml:space="preserve"> – ресурси:</w:t>
      </w:r>
      <w:r>
        <w:rPr>
          <w:b/>
          <w:bCs/>
          <w:sz w:val="24"/>
          <w:szCs w:val="24"/>
          <w:lang w:val="uk-UA"/>
        </w:rPr>
        <w:t xml:space="preserve"> </w:t>
      </w:r>
    </w:p>
    <w:p w:rsidR="00EB38AB" w:rsidRDefault="00EB38AB" w:rsidP="00EB38AB">
      <w:pPr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Бібліотека Харківського інституту МАУП</w:t>
      </w:r>
    </w:p>
    <w:p w:rsidR="00EB38AB" w:rsidRDefault="00EB38AB" w:rsidP="00EB38A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Харківська державна наукова бібліотека ім. В. Г. Короленка, </w:t>
      </w:r>
      <w:proofErr w:type="spellStart"/>
      <w:r>
        <w:rPr>
          <w:sz w:val="24"/>
          <w:szCs w:val="24"/>
          <w:lang w:val="uk-UA"/>
        </w:rPr>
        <w:t>пров</w:t>
      </w:r>
      <w:proofErr w:type="spellEnd"/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</w:rPr>
        <w:t>Короленка, 18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LS</w:t>
      </w:r>
      <w:r>
        <w:rPr>
          <w:sz w:val="24"/>
          <w:szCs w:val="24"/>
        </w:rPr>
        <w:t xml:space="preserve">@ </w:t>
      </w:r>
      <w:proofErr w:type="spellStart"/>
      <w:r>
        <w:rPr>
          <w:sz w:val="24"/>
          <w:szCs w:val="24"/>
          <w:lang w:val="en-US"/>
        </w:rPr>
        <w:t>korolenko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kharkov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6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korolenko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kharkov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</w:p>
    <w:p w:rsidR="00EB38AB" w:rsidRDefault="00EB38AB" w:rsidP="00EB38AB">
      <w:pPr>
        <w:numPr>
          <w:ilvl w:val="0"/>
          <w:numId w:val="4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Харківська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універсальна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бібліотека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Кооперативна</w:t>
      </w:r>
      <w:proofErr w:type="spellEnd"/>
      <w:r>
        <w:rPr>
          <w:sz w:val="24"/>
          <w:szCs w:val="24"/>
          <w:lang w:val="en-US"/>
        </w:rPr>
        <w:t>, 13/2</w:t>
      </w:r>
      <w:r>
        <w:rPr>
          <w:sz w:val="24"/>
          <w:szCs w:val="24"/>
          <w:lang w:val="en-US"/>
        </w:rPr>
        <w:br/>
        <w:t>E-mail: director@ library.kharkov.ua</w:t>
      </w:r>
      <w:r>
        <w:rPr>
          <w:sz w:val="24"/>
          <w:szCs w:val="24"/>
          <w:lang w:val="en-US"/>
        </w:rPr>
        <w:br/>
        <w:t xml:space="preserve">http:// www. </w:t>
      </w:r>
      <w:proofErr w:type="spellStart"/>
      <w:r>
        <w:rPr>
          <w:sz w:val="24"/>
          <w:szCs w:val="24"/>
          <w:lang w:val="en-US"/>
        </w:rPr>
        <w:t>library.kharkov</w:t>
      </w:r>
      <w:proofErr w:type="spellEnd"/>
    </w:p>
    <w:p w:rsidR="000724B9" w:rsidRPr="00EB38AB" w:rsidRDefault="000724B9">
      <w:pPr>
        <w:rPr>
          <w:lang w:val="uk-UA"/>
        </w:rPr>
      </w:pPr>
    </w:p>
    <w:sectPr w:rsidR="000724B9" w:rsidRPr="00EB38AB" w:rsidSect="0007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EEA560B"/>
    <w:multiLevelType w:val="hybridMultilevel"/>
    <w:tmpl w:val="A90CAAB4"/>
    <w:lvl w:ilvl="0" w:tplc="E00CCA54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99444F5"/>
    <w:multiLevelType w:val="hybridMultilevel"/>
    <w:tmpl w:val="5D10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A5193"/>
    <w:multiLevelType w:val="hybridMultilevel"/>
    <w:tmpl w:val="5EB473C6"/>
    <w:lvl w:ilvl="0" w:tplc="7D48A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803C47"/>
    <w:multiLevelType w:val="hybridMultilevel"/>
    <w:tmpl w:val="1466EEA0"/>
    <w:lvl w:ilvl="0" w:tplc="1090C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F04D4"/>
    <w:multiLevelType w:val="hybridMultilevel"/>
    <w:tmpl w:val="58E0160E"/>
    <w:lvl w:ilvl="0" w:tplc="13A4BEC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1E12DF1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AB"/>
    <w:rsid w:val="000724B9"/>
    <w:rsid w:val="0009170C"/>
    <w:rsid w:val="000D6B21"/>
    <w:rsid w:val="00241393"/>
    <w:rsid w:val="002B35F2"/>
    <w:rsid w:val="00375D35"/>
    <w:rsid w:val="003921D0"/>
    <w:rsid w:val="003E69E6"/>
    <w:rsid w:val="004A7B27"/>
    <w:rsid w:val="004C5534"/>
    <w:rsid w:val="00507F52"/>
    <w:rsid w:val="00612396"/>
    <w:rsid w:val="0071766E"/>
    <w:rsid w:val="0076417C"/>
    <w:rsid w:val="007C5183"/>
    <w:rsid w:val="00813957"/>
    <w:rsid w:val="00A41B18"/>
    <w:rsid w:val="00C553DD"/>
    <w:rsid w:val="00D82B1D"/>
    <w:rsid w:val="00D964EB"/>
    <w:rsid w:val="00DB0320"/>
    <w:rsid w:val="00E978BF"/>
    <w:rsid w:val="00EB38AB"/>
    <w:rsid w:val="00EE5D4A"/>
    <w:rsid w:val="00EE6372"/>
    <w:rsid w:val="00F375FA"/>
    <w:rsid w:val="00F94888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B38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8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B38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B38A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EB38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3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B38A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EB38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EB3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EB38AB"/>
    <w:rPr>
      <w:rFonts w:ascii="Arial Narrow" w:hAnsi="Arial Narrow"/>
      <w:b/>
      <w:bCs/>
      <w:noProof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38AB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noProof/>
      <w:sz w:val="15"/>
      <w:szCs w:val="15"/>
      <w:lang w:eastAsia="en-US"/>
    </w:rPr>
  </w:style>
  <w:style w:type="character" w:customStyle="1" w:styleId="3">
    <w:name w:val="Основной текст (3) + Не полужирный"/>
    <w:rsid w:val="00EB38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EB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8A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507F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B38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8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B38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B38A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EB38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3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B38A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EB38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EB3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EB38AB"/>
    <w:rPr>
      <w:rFonts w:ascii="Arial Narrow" w:hAnsi="Arial Narrow"/>
      <w:b/>
      <w:bCs/>
      <w:noProof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38AB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noProof/>
      <w:sz w:val="15"/>
      <w:szCs w:val="15"/>
      <w:lang w:eastAsia="en-US"/>
    </w:rPr>
  </w:style>
  <w:style w:type="character" w:customStyle="1" w:styleId="3">
    <w:name w:val="Основной текст (3) + Не полужирный"/>
    <w:rsid w:val="00EB38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EB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8A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507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olenko.kharkov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2023-06-24T07:25:00Z</dcterms:created>
  <dcterms:modified xsi:type="dcterms:W3CDTF">2023-06-24T11:53:00Z</dcterms:modified>
</cp:coreProperties>
</file>