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8" w:rsidRDefault="000512C8" w:rsidP="00660A70">
      <w:pPr>
        <w:spacing w:after="0" w:line="360" w:lineRule="auto"/>
        <w:ind w:firstLine="709"/>
        <w:jc w:val="both"/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</w:pPr>
    </w:p>
    <w:p w:rsidR="000512C8" w:rsidRDefault="000867A2" w:rsidP="00660A70">
      <w:pPr>
        <w:spacing w:after="0" w:line="360" w:lineRule="auto"/>
        <w:ind w:firstLine="709"/>
        <w:jc w:val="both"/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285875" cy="1666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F1" w:rsidRPr="00ED16F1" w:rsidRDefault="00ED16F1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3EC">
        <w:rPr>
          <w:rFonts w:ascii="Times New Roman" w:hAnsi="Times New Roman" w:cs="Times New Roman"/>
          <w:b/>
          <w:bCs/>
          <w:sz w:val="28"/>
          <w:szCs w:val="28"/>
        </w:rPr>
        <w:t>КОНОНОВ Іван Олександрович</w:t>
      </w:r>
    </w:p>
    <w:p w:rsidR="00ED16F1" w:rsidRPr="00ED16F1" w:rsidRDefault="00ED16F1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12C8" w:rsidRDefault="00660A70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6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Професійна діяльність.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AF" w:rsidRDefault="00660A70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педагогічну діяльність почав у Харківському автомобільно-дорожньому інституті з 1977р., де працював на посаді асистента </w:t>
      </w:r>
      <w:r w:rsidR="004B5DAF">
        <w:rPr>
          <w:rFonts w:ascii="Times New Roman" w:hAnsi="Times New Roman" w:cs="Times New Roman"/>
          <w:sz w:val="28"/>
          <w:szCs w:val="28"/>
        </w:rPr>
        <w:t xml:space="preserve">кафедри економіки виробництва. </w:t>
      </w:r>
    </w:p>
    <w:p w:rsidR="00660A70" w:rsidRDefault="000D1B2C" w:rsidP="002A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60A70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>-2004</w:t>
      </w:r>
      <w:r w:rsidR="00660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0A70">
        <w:rPr>
          <w:rFonts w:ascii="Times New Roman" w:hAnsi="Times New Roman" w:cs="Times New Roman"/>
          <w:sz w:val="28"/>
          <w:szCs w:val="28"/>
        </w:rPr>
        <w:t>р.</w:t>
      </w:r>
      <w:r w:rsidR="002A7C1C" w:rsidRPr="002A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доцент</w:t>
      </w:r>
      <w:r w:rsidR="00660A70">
        <w:rPr>
          <w:rFonts w:ascii="Times New Roman" w:hAnsi="Times New Roman" w:cs="Times New Roman"/>
          <w:sz w:val="28"/>
          <w:szCs w:val="28"/>
        </w:rPr>
        <w:t xml:space="preserve"> кафедри економіки і організації автомобільного транспорту.</w:t>
      </w:r>
      <w:r w:rsidR="004B5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70" w:rsidRDefault="000D1B2C" w:rsidP="002A7C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1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-2016</w:t>
      </w:r>
      <w:r w:rsidRPr="000D1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7C1C">
        <w:rPr>
          <w:rFonts w:ascii="Times New Roman" w:hAnsi="Times New Roman" w:cs="Times New Roman"/>
          <w:sz w:val="28"/>
          <w:szCs w:val="28"/>
        </w:rPr>
        <w:t>р.</w:t>
      </w:r>
      <w:r w:rsidR="002A7C1C" w:rsidRPr="002A7C1C">
        <w:rPr>
          <w:rFonts w:ascii="Times New Roman" w:hAnsi="Times New Roman" w:cs="Times New Roman"/>
          <w:sz w:val="28"/>
          <w:szCs w:val="28"/>
        </w:rPr>
        <w:t xml:space="preserve"> </w:t>
      </w:r>
      <w:r w:rsidRPr="000D1B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660A70" w:rsidRPr="007E18E9">
        <w:rPr>
          <w:rFonts w:ascii="Times New Roman" w:hAnsi="Times New Roman" w:cs="Times New Roman"/>
          <w:sz w:val="28"/>
          <w:szCs w:val="28"/>
        </w:rPr>
        <w:t xml:space="preserve"> кафедри менеджменту і адміністрування</w:t>
      </w:r>
      <w:r>
        <w:rPr>
          <w:rFonts w:ascii="Times New Roman" w:hAnsi="Times New Roman" w:cs="Times New Roman"/>
          <w:sz w:val="28"/>
          <w:szCs w:val="28"/>
        </w:rPr>
        <w:t xml:space="preserve">, заступник завідувача </w:t>
      </w:r>
      <w:r w:rsidRPr="007E18E9">
        <w:rPr>
          <w:rFonts w:ascii="Times New Roman" w:hAnsi="Times New Roman" w:cs="Times New Roman"/>
          <w:sz w:val="28"/>
          <w:szCs w:val="28"/>
        </w:rPr>
        <w:t>кафедри менеджменту і адміністрування</w:t>
      </w:r>
      <w:r w:rsidRPr="00656238">
        <w:rPr>
          <w:rFonts w:ascii="Times New Roman" w:hAnsi="Times New Roman" w:cs="Times New Roman"/>
          <w:sz w:val="28"/>
          <w:szCs w:val="28"/>
        </w:rPr>
        <w:t xml:space="preserve"> </w:t>
      </w:r>
      <w:r w:rsidR="002A7C1C" w:rsidRPr="00656238">
        <w:rPr>
          <w:rFonts w:ascii="Times New Roman" w:hAnsi="Times New Roman" w:cs="Times New Roman"/>
          <w:sz w:val="28"/>
          <w:szCs w:val="28"/>
        </w:rPr>
        <w:t>НФаУ</w:t>
      </w:r>
      <w:r w:rsidR="00660A70" w:rsidRPr="007E18E9">
        <w:rPr>
          <w:rFonts w:ascii="Times New Roman" w:hAnsi="Times New Roman" w:cs="Times New Roman"/>
          <w:sz w:val="28"/>
          <w:szCs w:val="28"/>
        </w:rPr>
        <w:t>.</w:t>
      </w:r>
      <w:r w:rsidR="002A7C1C" w:rsidRPr="002A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1C" w:rsidRDefault="002A7C1C" w:rsidP="00F26405">
      <w:pPr>
        <w:spacing w:after="0" w:line="360" w:lineRule="auto"/>
        <w:ind w:firstLine="708"/>
        <w:jc w:val="both"/>
        <w:rPr>
          <w:rFonts w:ascii="Times New Roman" w:hAnsi="Times New Roman" w:cs="Times New Roman" w:hint="eastAsia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73310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2C">
        <w:rPr>
          <w:rFonts w:ascii="Times New Roman" w:hAnsi="Times New Roman" w:cs="Times New Roman"/>
          <w:sz w:val="28"/>
          <w:szCs w:val="28"/>
        </w:rPr>
        <w:t>-</w:t>
      </w:r>
      <w:r w:rsidRPr="002A7C1C">
        <w:rPr>
          <w:rFonts w:ascii="Times New Roman" w:hAnsi="Times New Roman" w:cs="Times New Roman"/>
          <w:sz w:val="28"/>
          <w:szCs w:val="28"/>
        </w:rPr>
        <w:t xml:space="preserve"> </w:t>
      </w:r>
      <w:r w:rsidR="000D1B2C">
        <w:rPr>
          <w:rFonts w:ascii="Times New Roman" w:hAnsi="Times New Roman" w:cs="Times New Roman"/>
          <w:sz w:val="28"/>
          <w:szCs w:val="28"/>
        </w:rPr>
        <w:t>доцент</w:t>
      </w:r>
      <w:r w:rsidRPr="007E18E9">
        <w:rPr>
          <w:rFonts w:ascii="Times New Roman" w:hAnsi="Times New Roman" w:cs="Times New Roman"/>
          <w:sz w:val="28"/>
          <w:szCs w:val="28"/>
        </w:rPr>
        <w:t xml:space="preserve"> кафедри менеджменту</w:t>
      </w:r>
      <w:r w:rsidR="000D1B2C">
        <w:rPr>
          <w:rFonts w:ascii="Times New Roman" w:hAnsi="Times New Roman" w:cs="Times New Roman"/>
          <w:sz w:val="28"/>
          <w:szCs w:val="28"/>
        </w:rPr>
        <w:t>, завідувач кафедри ХІ ПрАТ «ВНЗ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B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МАУП</w:t>
      </w:r>
      <w:r w:rsidR="000D1B2C">
        <w:rPr>
          <w:rFonts w:ascii="Times New Roman" w:hAnsi="Times New Roman" w:cs="Times New Roman"/>
          <w:sz w:val="28"/>
          <w:szCs w:val="28"/>
        </w:rPr>
        <w:t>»»</w:t>
      </w:r>
      <w:r w:rsidR="00F26405">
        <w:rPr>
          <w:rFonts w:ascii="Times New Roman" w:hAnsi="Times New Roman" w:cs="Times New Roman"/>
          <w:sz w:val="28"/>
          <w:szCs w:val="28"/>
        </w:rPr>
        <w:t>.</w:t>
      </w:r>
    </w:p>
    <w:p w:rsidR="000512C8" w:rsidRPr="000512C8" w:rsidRDefault="000512C8" w:rsidP="000512C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512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Підвищення кваліфікації</w:t>
      </w:r>
    </w:p>
    <w:p w:rsidR="000512C8" w:rsidRPr="000512C8" w:rsidRDefault="000512C8" w:rsidP="000512C8">
      <w:pPr>
        <w:pStyle w:val="a6"/>
        <w:widowControl/>
        <w:numPr>
          <w:ilvl w:val="0"/>
          <w:numId w:val="5"/>
        </w:numPr>
        <w:suppressAutoHyphens w:val="0"/>
        <w:autoSpaceDE/>
        <w:autoSpaceDN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cs="Times New Roman"/>
          <w:sz w:val="28"/>
          <w:szCs w:val="28"/>
          <w:lang w:val="ru-RU"/>
        </w:rPr>
      </w:pPr>
      <w:r w:rsidRPr="000512C8">
        <w:rPr>
          <w:rFonts w:cs="Times New Roman"/>
          <w:sz w:val="28"/>
          <w:szCs w:val="28"/>
        </w:rPr>
        <w:t>Вищий навчальний заклад</w:t>
      </w:r>
      <w:r>
        <w:rPr>
          <w:rFonts w:cs="Times New Roman"/>
          <w:sz w:val="28"/>
          <w:szCs w:val="28"/>
        </w:rPr>
        <w:t xml:space="preserve"> </w:t>
      </w:r>
      <w:r w:rsidRPr="000512C8">
        <w:rPr>
          <w:rFonts w:cs="Times New Roman"/>
          <w:sz w:val="28"/>
          <w:szCs w:val="28"/>
          <w:lang w:val="ru-RU"/>
        </w:rPr>
        <w:t>«Міжрегіональна Академія управління персоналом»,</w:t>
      </w:r>
    </w:p>
    <w:p w:rsidR="000512C8" w:rsidRPr="000512C8" w:rsidRDefault="000512C8" w:rsidP="000512C8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0512C8">
        <w:rPr>
          <w:rFonts w:ascii="Times New Roman" w:hAnsi="Times New Roman" w:cs="Times New Roman"/>
          <w:sz w:val="28"/>
          <w:szCs w:val="28"/>
        </w:rPr>
        <w:t>Свідоцтво про підвищення кваліфікації ПК №00127522/004447-20 з                           05 жовтня    2020 р. до 29 жовтня 2020р. за програмою Менеджмент.</w:t>
      </w:r>
      <w:r w:rsidRPr="0005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кредитів ЄКТС (210 годин).</w:t>
      </w:r>
      <w:r w:rsidRPr="000512C8">
        <w:rPr>
          <w:rFonts w:ascii="Times New Roman" w:hAnsi="Times New Roman" w:cs="Times New Roman"/>
          <w:sz w:val="28"/>
          <w:szCs w:val="28"/>
        </w:rPr>
        <w:t xml:space="preserve"> Дата видачі – 29 жовтня 2020р.</w:t>
      </w:r>
    </w:p>
    <w:p w:rsidR="000512C8" w:rsidRPr="000512C8" w:rsidRDefault="000512C8" w:rsidP="000512C8">
      <w:pPr>
        <w:pStyle w:val="a6"/>
        <w:widowControl/>
        <w:numPr>
          <w:ilvl w:val="0"/>
          <w:numId w:val="5"/>
        </w:numPr>
        <w:suppressAutoHyphens w:val="0"/>
        <w:autoSpaceDE/>
        <w:autoSpaceDN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cs="Times New Roman"/>
          <w:sz w:val="28"/>
          <w:szCs w:val="28"/>
          <w:lang w:val="ru-RU"/>
        </w:rPr>
      </w:pPr>
      <w:r w:rsidRPr="000512C8">
        <w:rPr>
          <w:rFonts w:cs="Times New Roman"/>
          <w:sz w:val="28"/>
          <w:szCs w:val="28"/>
          <w:lang w:val="ru-RU"/>
        </w:rPr>
        <w:t xml:space="preserve"> </w:t>
      </w:r>
      <w:r w:rsidRPr="000512C8">
        <w:rPr>
          <w:rFonts w:cs="Times New Roman"/>
          <w:sz w:val="28"/>
          <w:szCs w:val="28"/>
        </w:rPr>
        <w:t>Вищий навчальний заклад</w:t>
      </w:r>
      <w:r>
        <w:rPr>
          <w:rFonts w:cs="Times New Roman"/>
          <w:sz w:val="28"/>
          <w:szCs w:val="28"/>
        </w:rPr>
        <w:t xml:space="preserve"> </w:t>
      </w:r>
      <w:r w:rsidRPr="000512C8">
        <w:rPr>
          <w:rFonts w:cs="Times New Roman"/>
          <w:sz w:val="28"/>
          <w:szCs w:val="28"/>
          <w:lang w:val="ru-RU"/>
        </w:rPr>
        <w:t>«Міжрегіональна Академія управління персоналом»,</w:t>
      </w:r>
    </w:p>
    <w:p w:rsidR="000512C8" w:rsidRPr="00B01829" w:rsidRDefault="000512C8" w:rsidP="000512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2C8">
        <w:rPr>
          <w:rFonts w:ascii="Times New Roman" w:hAnsi="Times New Roman" w:cs="Times New Roman"/>
          <w:sz w:val="28"/>
          <w:szCs w:val="28"/>
        </w:rPr>
        <w:t>Свідоцтво про підвищення кваліфікації ПК №00127522/006299-24 з                           27 листопада    2023 р. до 17 січня 2024 р. за програмою Менеджмент.</w:t>
      </w:r>
      <w:r w:rsidRPr="00051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кредитів ЄКТС (210 годин).</w:t>
      </w:r>
      <w:r w:rsidRPr="000512C8">
        <w:rPr>
          <w:rFonts w:ascii="Times New Roman" w:hAnsi="Times New Roman" w:cs="Times New Roman"/>
          <w:sz w:val="28"/>
          <w:szCs w:val="28"/>
        </w:rPr>
        <w:t xml:space="preserve"> Дата видачі – 19 січня 2024р.</w:t>
      </w:r>
    </w:p>
    <w:p w:rsidR="00051F6E" w:rsidRPr="00B01829" w:rsidRDefault="00051F6E" w:rsidP="000512C8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r w:rsidRPr="00051F6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Google Академія</w:t>
      </w:r>
      <w:r w:rsidRPr="00B0182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  <w:t>:</w:t>
      </w:r>
    </w:p>
    <w:p w:rsidR="000512C8" w:rsidRPr="00B01829" w:rsidRDefault="00051F6E" w:rsidP="00051F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051F6E">
          <w:rPr>
            <w:rStyle w:val="a7"/>
            <w:rFonts w:ascii="Times New Roman" w:hAnsi="Times New Roman" w:cs="Times New Roman"/>
            <w:position w:val="0"/>
            <w:sz w:val="28"/>
            <w:szCs w:val="28"/>
          </w:rPr>
          <w:t>https://scholar.google.com.ua/citations?user=b1XA85sAAAAJ&amp;hl=uk&amp;oi=sra</w:t>
        </w:r>
      </w:hyperlink>
      <w:r w:rsidRPr="00B01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60A70" w:rsidRDefault="00660A70" w:rsidP="000512C8">
      <w:pPr>
        <w:ind w:right="57" w:hanging="2"/>
        <w:jc w:val="both"/>
        <w:rPr>
          <w:rFonts w:ascii="Times New Roman" w:hAnsi="Times New Roman" w:cs="Times New Roman"/>
          <w:sz w:val="28"/>
          <w:szCs w:val="28"/>
        </w:rPr>
      </w:pPr>
      <w:r w:rsidRPr="00C90A6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Науково-методична робота та наукові інтереси.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2C8">
        <w:rPr>
          <w:rFonts w:ascii="Times New Roman" w:hAnsi="Times New Roman" w:cs="Times New Roman"/>
          <w:sz w:val="28"/>
          <w:szCs w:val="28"/>
        </w:rPr>
        <w:t xml:space="preserve">Кандидатську дисертацію на тему: «Планування діяльності підприємств автомобільного транспорту по кінцевим результатам» </w:t>
      </w:r>
      <w:r w:rsidRPr="000512C8">
        <w:rPr>
          <w:rFonts w:ascii="Times New Roman" w:hAnsi="Times New Roman" w:cs="Times New Roman"/>
          <w:sz w:val="28"/>
          <w:szCs w:val="28"/>
          <w:lang w:eastAsia="ru-RU"/>
        </w:rPr>
        <w:t>зах</w:t>
      </w:r>
      <w:r w:rsidR="00B230ED" w:rsidRPr="000512C8">
        <w:rPr>
          <w:rFonts w:ascii="Times New Roman" w:hAnsi="Times New Roman" w:cs="Times New Roman"/>
          <w:sz w:val="28"/>
          <w:szCs w:val="28"/>
          <w:lang w:eastAsia="ru-RU"/>
        </w:rPr>
        <w:t xml:space="preserve">истив в 1986 р. </w:t>
      </w:r>
      <w:r w:rsidR="000512C8" w:rsidRPr="000512C8">
        <w:rPr>
          <w:rFonts w:ascii="Times New Roman" w:hAnsi="Times New Roman" w:cs="Times New Roman"/>
          <w:sz w:val="28"/>
          <w:szCs w:val="28"/>
          <w:lang w:eastAsia="ru-RU"/>
        </w:rPr>
        <w:t>за спеціальністю</w:t>
      </w:r>
      <w:r w:rsidRPr="000512C8">
        <w:rPr>
          <w:rFonts w:ascii="Times New Roman" w:hAnsi="Times New Roman" w:cs="Times New Roman"/>
          <w:sz w:val="28"/>
          <w:szCs w:val="28"/>
          <w:lang w:eastAsia="ru-RU"/>
        </w:rPr>
        <w:t xml:space="preserve"> 08.00.23 – економіка, планування та організація управління на транспорті т</w:t>
      </w:r>
      <w:r w:rsidR="00B230ED" w:rsidRPr="000512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512C8">
        <w:rPr>
          <w:rFonts w:ascii="Times New Roman" w:hAnsi="Times New Roman" w:cs="Times New Roman"/>
          <w:sz w:val="28"/>
          <w:szCs w:val="28"/>
          <w:lang w:eastAsia="ru-RU"/>
        </w:rPr>
        <w:t xml:space="preserve"> зв’язку</w:t>
      </w:r>
      <w:r w:rsidR="000512C8" w:rsidRPr="000512C8">
        <w:rPr>
          <w:rFonts w:ascii="Times New Roman" w:hAnsi="Times New Roman" w:cs="Times New Roman"/>
          <w:sz w:val="28"/>
          <w:szCs w:val="28"/>
        </w:rPr>
        <w:t>, наукове звання - доцент  кафедри  економіки  і організації автомобільного транспорту.  (Диплом № 209-д від 29.01.1992 р).</w:t>
      </w:r>
    </w:p>
    <w:p w:rsidR="00660A70" w:rsidRDefault="00660A70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 Кононов І.</w:t>
      </w:r>
      <w:r w:rsidR="00B2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продовжує займатися науковою діяльністю. Сферою його наукових інтересів є проблеми підвищення ефективності прийняття управлінських рішень на підприємствах і організаціях. </w:t>
      </w:r>
    </w:p>
    <w:p w:rsidR="00660A70" w:rsidRDefault="00660A70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агальна </w:t>
      </w:r>
      <w:r w:rsidR="00B230ED">
        <w:rPr>
          <w:rFonts w:ascii="Times New Roman" w:hAnsi="Times New Roman" w:cs="Times New Roman"/>
          <w:sz w:val="28"/>
          <w:szCs w:val="28"/>
        </w:rPr>
        <w:t xml:space="preserve">кількість друкованих праць </w:t>
      </w:r>
      <w:r w:rsidR="004B5DAF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B230ED">
        <w:rPr>
          <w:rFonts w:ascii="Times New Roman" w:hAnsi="Times New Roman" w:cs="Times New Roman"/>
          <w:sz w:val="28"/>
          <w:szCs w:val="28"/>
        </w:rPr>
        <w:t>– 1</w:t>
      </w:r>
      <w:r w:rsidR="004B5DAF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</w:rPr>
        <w:t>, серед них: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навчальних посібників </w:t>
      </w:r>
      <w:r w:rsidR="004B5DAF">
        <w:rPr>
          <w:rFonts w:ascii="Times New Roman" w:hAnsi="Times New Roman" w:cs="Times New Roman"/>
          <w:sz w:val="28"/>
          <w:szCs w:val="28"/>
        </w:rPr>
        <w:t>більше</w:t>
      </w:r>
      <w:r w:rsidR="004B5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 xml:space="preserve"> – </w:t>
      </w:r>
      <w:r w:rsidR="004B5DAF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>;</w:t>
      </w:r>
      <w:r w:rsidR="00B230ED">
        <w:rPr>
          <w:rFonts w:ascii="Times New Roman" w:hAnsi="Times New Roman" w:cs="Times New Roman"/>
          <w:sz w:val="28"/>
          <w:szCs w:val="28"/>
        </w:rPr>
        <w:t xml:space="preserve"> методичних рекомендацій </w:t>
      </w:r>
      <w:r w:rsidR="004B5DAF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B230ED">
        <w:rPr>
          <w:rFonts w:ascii="Times New Roman" w:hAnsi="Times New Roman" w:cs="Times New Roman"/>
          <w:sz w:val="28"/>
          <w:szCs w:val="28"/>
        </w:rPr>
        <w:t>– 8</w:t>
      </w:r>
      <w:r w:rsidR="004B5DA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230ED">
        <w:rPr>
          <w:rFonts w:ascii="Times New Roman" w:hAnsi="Times New Roman" w:cs="Times New Roman"/>
          <w:sz w:val="28"/>
          <w:szCs w:val="28"/>
        </w:rPr>
        <w:t xml:space="preserve">; статей та тез доповідей </w:t>
      </w:r>
      <w:r w:rsidR="004B5DAF">
        <w:rPr>
          <w:rFonts w:ascii="Times New Roman" w:hAnsi="Times New Roman" w:cs="Times New Roman"/>
          <w:sz w:val="28"/>
          <w:szCs w:val="28"/>
        </w:rPr>
        <w:t>більше –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A70" w:rsidRDefault="00660A70" w:rsidP="0066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останніх навчальних посібників: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1 : Управління. Менеджмент. Адміністрування: навч. посіб. для ВНЗ / уклад.: Д. В. Карамишев, Ю. Г. Кальниш,   </w:t>
      </w:r>
      <w:r w:rsidR="00D161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30ED">
        <w:rPr>
          <w:rFonts w:ascii="Times New Roman" w:hAnsi="Times New Roman" w:cs="Times New Roman"/>
          <w:sz w:val="28"/>
          <w:szCs w:val="28"/>
        </w:rPr>
        <w:t xml:space="preserve"> І. О. Кононов. – Х. :  Вид-во «Точка», 2010. – 296 с. </w:t>
      </w:r>
    </w:p>
    <w:p w:rsidR="00B230ED" w:rsidRPr="00B230ED" w:rsidRDefault="00B230ED" w:rsidP="00B230ED">
      <w:pPr>
        <w:widowControl w:val="0"/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2 : Теорія організації: навч. посіб. / уклад.: Д. В. Карамишев, Л. В. Набока, І. О. Кононов. – Х. :  Вид-во «Точка», 2011. – 300 с.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3 : Стратегічний менеджмент: навч. посіб. для ВНЗ / уклад. : Д. В. Карамишев, А. О. Дєгтяр, С. О. Бриксін, І. О. Кононов. – Х. :  Вид-во «Точка», 2010. – 292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4 : Менеджмент підприємницької діяльності: навч. посіб. / уклад. : Д. В. Карамишев, С. В. Васильєв, І. О. Кононов, </w:t>
      </w:r>
      <w:r w:rsidR="00D161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30ED">
        <w:rPr>
          <w:rFonts w:ascii="Times New Roman" w:hAnsi="Times New Roman" w:cs="Times New Roman"/>
          <w:sz w:val="28"/>
          <w:szCs w:val="28"/>
        </w:rPr>
        <w:t xml:space="preserve">С. О. Бриксін,  І. І. Свєточева. – Х. :  Вид-во «Точка», 2011. – 312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6 : Менеджмент персоналу: навч. посіб. / уклад. : Д. В. Карамишев, І. О. Кононов, І. І. Свєточева, Н. М. Удовиченко, </w:t>
      </w:r>
      <w:r w:rsidR="00D161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30ED">
        <w:rPr>
          <w:rFonts w:ascii="Times New Roman" w:hAnsi="Times New Roman" w:cs="Times New Roman"/>
          <w:sz w:val="28"/>
          <w:szCs w:val="28"/>
        </w:rPr>
        <w:lastRenderedPageBreak/>
        <w:t>С. В. Васильєв, В. О. Могилко,  О.  І. Кононов – Х. :  Вид-во «Точка», 2012. –       256 с.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7 : Організація праці менеджера: навч. посіб. для ВНЗ / уклад.: Д. В. Карамишев, І. І. Свєточева, І. О. Кононов. – Х. :  Вид-во «Точка», 2012. –  310 с.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8 : Основи модулювання управлінських рішень: навч. посіб. / уклад. : Д. В. Карамишев, І. О. Кононов,  О. І. Кононов. – Х. :  Вид-во «Точка», 2012 – 260 с.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11 : Інвестиційний менеджмент: навч. посіб. / уклад.: Д. В. Карамишев, М. А. Латинін, І. О. Кононов, С. О. Бриксін, </w:t>
      </w:r>
      <w:r w:rsidR="00D161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30ED">
        <w:rPr>
          <w:rFonts w:ascii="Times New Roman" w:hAnsi="Times New Roman" w:cs="Times New Roman"/>
          <w:sz w:val="28"/>
          <w:szCs w:val="28"/>
        </w:rPr>
        <w:t xml:space="preserve">А. Б. Гончаров, Ю. О. Леонова. – Х. :  Вид-во «Точка»,  2012. – 230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12 : Фінансовий менеджмент: навч. посіб. / уклад.:    А. Б. Гончаров, Д. В. Карамишев, І. О. Кононов. – Х. :  Вид-во «Точка»,         2012.    – 252 с.</w:t>
      </w:r>
    </w:p>
    <w:p w:rsidR="00B230ED" w:rsidRPr="00B230ED" w:rsidRDefault="00B230ED" w:rsidP="00B230ED">
      <w:pPr>
        <w:widowControl w:val="0"/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12, Ч. 2 : Страховий менеджмент: навч. посіб. / уклад.:  Д. В. Карамишев, Р. Г. Соболь, І. А. Чухно, А. Б. Гончаров,                      І. О. Кононов. – Х. :  Вид-во «Точка», 2014. – 368 с. </w:t>
      </w:r>
    </w:p>
    <w:p w:rsidR="00B230ED" w:rsidRPr="00B230ED" w:rsidRDefault="00B230ED" w:rsidP="00B230ED">
      <w:pPr>
        <w:widowControl w:val="0"/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13 : Управління ризиками. Антикризове управління: навч. посіб. / уклад.:  Д. В. Карамишев, Д. Р. Зоідзе, І. О. Кононов. – Х. :  Вид-во «Точка», 2014. – 300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Менеджмент і адміністрування [ Текст ] : навч. вид. у 20 т. / за заг. ред. Д. В. Карамишева. Т. 16 : Інноваційний менеджмент: навч. посіб. / уклад.: Д. В. Карамишев, В. О. Могилко, І. А. Дмитрієв, І. О. Кононов,     Ю. О. Укіс,  О. А. Ященко.– Х. :  Вид-во «Точка»,  2013. – 264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lastRenderedPageBreak/>
        <w:t xml:space="preserve">Менеджмент і адміністрування [ Текст ] : навч. вид. у 20 т. / за заг. ред. Д. В. Карамишева. Т. 17 : Управління проектами: навч. посіб. / уклад.:  Д. В. Карамишев, І. А. Чухно, І. О. Кононов, Ю. В. Дідок. – Х. :  Вид-во «Точка», 2012. – 424 с. 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18 : Міжнародний менеджмент: навч. посіб. / уклад.: Д. В. Карамишев, В. О. Могилко, І. О. Кононов, І. А. Дмитрієв,                           К. П. Покатаєва. – Х. :  Вид-во «Точка», 2011. – 322 с.</w:t>
      </w:r>
    </w:p>
    <w:p w:rsidR="00B230ED" w:rsidRPr="00B230ED" w:rsidRDefault="00B230ED" w:rsidP="00B230ED">
      <w:pPr>
        <w:numPr>
          <w:ilvl w:val="0"/>
          <w:numId w:val="3"/>
        </w:numPr>
        <w:tabs>
          <w:tab w:val="clear" w:pos="720"/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Менеджмент і адміністрування [ Текст ] : навч. вид. у 20 т. / за заг. ред. Д. В. Карамишева. Т. 20 : Документування організаційно-управлінської діяльності: навч. посіб. / уклад</w:t>
      </w:r>
      <w:r>
        <w:rPr>
          <w:rFonts w:ascii="Times New Roman" w:hAnsi="Times New Roman" w:cs="Times New Roman"/>
          <w:sz w:val="28"/>
          <w:szCs w:val="28"/>
        </w:rPr>
        <w:t>.: Д. В. Карамишев, А. В. Кайдал</w:t>
      </w:r>
      <w:r w:rsidRPr="00B230ED">
        <w:rPr>
          <w:rFonts w:ascii="Times New Roman" w:hAnsi="Times New Roman" w:cs="Times New Roman"/>
          <w:sz w:val="28"/>
          <w:szCs w:val="28"/>
        </w:rPr>
        <w:t xml:space="preserve">ова,                    С. В. Васильєв, І. О. Кононов. – Х. :  Вид-во «Точка»,  2013. – 264 с. </w:t>
      </w:r>
    </w:p>
    <w:p w:rsidR="00B230ED" w:rsidRPr="00B230ED" w:rsidRDefault="00B230ED" w:rsidP="00B2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Серед останніх наукових публікацій:</w:t>
      </w:r>
    </w:p>
    <w:p w:rsidR="00660A70" w:rsidRPr="00F26405" w:rsidRDefault="00B230ED" w:rsidP="00F26405">
      <w:pPr>
        <w:numPr>
          <w:ilvl w:val="0"/>
          <w:numId w:val="4"/>
        </w:numPr>
        <w:tabs>
          <w:tab w:val="clear" w:pos="720"/>
          <w:tab w:val="num" w:pos="-54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Кононов І. О. Підвищення ролі економічного аналізу для прийняття ефективних управлінських рішень / І. О. Кононов, К. А. Кочетова, В. В. Белікова // Вчені записки Харківського інституту управління: Науковий </w:t>
      </w:r>
      <w:r w:rsidRPr="00F26405">
        <w:rPr>
          <w:rFonts w:ascii="Times New Roman" w:hAnsi="Times New Roman" w:cs="Times New Roman"/>
          <w:sz w:val="28"/>
          <w:szCs w:val="28"/>
        </w:rPr>
        <w:t xml:space="preserve">журнал: Випуск №38. –  </w:t>
      </w:r>
      <w:r w:rsidR="00F26405" w:rsidRPr="00F26405">
        <w:rPr>
          <w:rFonts w:ascii="Times New Roman" w:hAnsi="Times New Roman" w:cs="Times New Roman"/>
          <w:sz w:val="28"/>
          <w:szCs w:val="28"/>
        </w:rPr>
        <w:t>Харків: XIУ, 2015. – С. 176-179</w:t>
      </w:r>
    </w:p>
    <w:p w:rsidR="00F26405" w:rsidRPr="00F26405" w:rsidRDefault="000512C8" w:rsidP="00051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405" w:rsidRPr="00F26405">
        <w:rPr>
          <w:rFonts w:ascii="Times New Roman" w:hAnsi="Times New Roman" w:cs="Times New Roman"/>
          <w:sz w:val="28"/>
          <w:szCs w:val="28"/>
        </w:rPr>
        <w:t>.</w:t>
      </w:r>
      <w:r w:rsidR="00F26405" w:rsidRPr="00F264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26405" w:rsidRPr="00F26405">
        <w:rPr>
          <w:rFonts w:ascii="Times New Roman" w:hAnsi="Times New Roman" w:cs="Times New Roman"/>
          <w:sz w:val="28"/>
          <w:szCs w:val="28"/>
        </w:rPr>
        <w:t>Кононов І. О., Шарков А. В.</w:t>
      </w:r>
      <w:r w:rsidR="00F26405" w:rsidRPr="00F264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26405" w:rsidRPr="00F26405">
        <w:rPr>
          <w:rFonts w:ascii="Times New Roman" w:hAnsi="Times New Roman" w:cs="Times New Roman"/>
          <w:bCs/>
          <w:sz w:val="28"/>
          <w:szCs w:val="28"/>
        </w:rPr>
        <w:t xml:space="preserve">Соціально-психологічн аспекти управління персоналом організаціі </w:t>
      </w:r>
      <w:r w:rsidR="00F26405" w:rsidRPr="00F264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405" w:rsidRPr="00F26405">
        <w:rPr>
          <w:rFonts w:ascii="Times New Roman" w:hAnsi="Times New Roman" w:cs="Times New Roman"/>
          <w:sz w:val="28"/>
          <w:szCs w:val="28"/>
        </w:rPr>
        <w:t>//</w:t>
      </w:r>
      <w:r w:rsidR="00F26405" w:rsidRPr="00F26405">
        <w:rPr>
          <w:rFonts w:ascii="Times New Roman" w:hAnsi="Times New Roman" w:cs="Times New Roman"/>
          <w:bCs/>
          <w:sz w:val="28"/>
          <w:szCs w:val="28"/>
        </w:rPr>
        <w:t xml:space="preserve">   Формування сучасної наукової думки</w:t>
      </w:r>
      <w:r w:rsidR="00B01829">
        <w:rPr>
          <w:rFonts w:ascii="Times New Roman" w:hAnsi="Times New Roman" w:cs="Times New Roman"/>
          <w:sz w:val="28"/>
          <w:szCs w:val="28"/>
        </w:rPr>
        <w:t>: тези докл. конф. (Кр</w:t>
      </w:r>
      <w:r w:rsidR="00B01829" w:rsidRPr="00B01829">
        <w:rPr>
          <w:rFonts w:ascii="Times New Roman" w:hAnsi="Times New Roman" w:cs="Times New Roman"/>
          <w:sz w:val="28"/>
          <w:szCs w:val="28"/>
        </w:rPr>
        <w:t>оп</w:t>
      </w:r>
      <w:r w:rsidR="00F26405" w:rsidRPr="00F26405">
        <w:rPr>
          <w:rFonts w:ascii="Times New Roman" w:hAnsi="Times New Roman" w:cs="Times New Roman"/>
          <w:sz w:val="28"/>
          <w:szCs w:val="28"/>
        </w:rPr>
        <w:t xml:space="preserve">ивницький, 31 січня </w:t>
      </w:r>
      <w:smartTag w:uri="urn:schemas-microsoft-com:office:smarttags" w:element="metricconverter">
        <w:smartTagPr>
          <w:attr w:name="ProductID" w:val="2020 г"/>
        </w:smartTagPr>
        <w:r w:rsidR="00F26405" w:rsidRPr="00F26405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="00B01829">
        <w:rPr>
          <w:rFonts w:ascii="Times New Roman" w:hAnsi="Times New Roman" w:cs="Times New Roman"/>
          <w:sz w:val="28"/>
          <w:szCs w:val="28"/>
        </w:rPr>
        <w:t>.) – Кр</w:t>
      </w:r>
      <w:r w:rsidR="00B01829" w:rsidRPr="00B01829">
        <w:rPr>
          <w:rFonts w:ascii="Times New Roman" w:hAnsi="Times New Roman" w:cs="Times New Roman"/>
          <w:sz w:val="28"/>
          <w:szCs w:val="28"/>
        </w:rPr>
        <w:t>о</w:t>
      </w:r>
      <w:r w:rsidR="00F26405" w:rsidRPr="00F26405">
        <w:rPr>
          <w:rFonts w:ascii="Times New Roman" w:hAnsi="Times New Roman" w:cs="Times New Roman"/>
          <w:sz w:val="28"/>
          <w:szCs w:val="28"/>
        </w:rPr>
        <w:t xml:space="preserve">пивницький 2020. - С. 65 - 66. </w:t>
      </w:r>
      <w:r w:rsidR="00F26405" w:rsidRPr="00F26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405" w:rsidRPr="00F26405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0512C8" w:rsidRPr="000512C8" w:rsidRDefault="000512C8" w:rsidP="000512C8">
      <w:pPr>
        <w:pStyle w:val="a8"/>
        <w:spacing w:after="0"/>
        <w:ind w:firstLine="708"/>
        <w:jc w:val="both"/>
        <w:rPr>
          <w:szCs w:val="28"/>
          <w:lang w:eastAsia="uk-UA"/>
        </w:rPr>
      </w:pPr>
      <w:r>
        <w:rPr>
          <w:szCs w:val="28"/>
        </w:rPr>
        <w:t>3.</w:t>
      </w:r>
      <w:r w:rsidRPr="00E66BCB">
        <w:rPr>
          <w:sz w:val="24"/>
          <w:szCs w:val="24"/>
          <w:lang w:eastAsia="uk-UA"/>
        </w:rPr>
        <w:t xml:space="preserve">. </w:t>
      </w:r>
      <w:r w:rsidRPr="000512C8">
        <w:rPr>
          <w:szCs w:val="28"/>
          <w:lang w:eastAsia="uk-UA"/>
        </w:rPr>
        <w:t xml:space="preserve">Телепнєва О.С., Янковська В.А., Кононов І.О. «Персоніфікація вимог споживача до товарів народного вжитку як напрям вдосконалення виробничої та торгово-розподільчої логістики»  </w:t>
      </w:r>
      <w:r w:rsidRPr="000512C8">
        <w:rPr>
          <w:bCs/>
          <w:szCs w:val="28"/>
          <w:lang w:eastAsia="uk-UA"/>
        </w:rPr>
        <w:t>[Електронний ресурс]</w:t>
      </w:r>
      <w:r w:rsidRPr="00B01829">
        <w:rPr>
          <w:szCs w:val="28"/>
          <w:lang w:eastAsia="uk-UA"/>
        </w:rPr>
        <w:t xml:space="preserve">.  </w:t>
      </w:r>
      <w:r w:rsidRPr="000512C8">
        <w:rPr>
          <w:szCs w:val="28"/>
          <w:lang w:eastAsia="uk-UA"/>
        </w:rPr>
        <w:t xml:space="preserve">«Інфраструктура ринку» Випуск № 61 С. 165-170. </w:t>
      </w:r>
      <w:hyperlink r:id="rId7" w:history="1">
        <w:r w:rsidRPr="000512C8">
          <w:rPr>
            <w:rStyle w:val="a7"/>
            <w:szCs w:val="28"/>
            <w:lang w:eastAsia="uk-UA"/>
          </w:rPr>
          <w:t>http://www.market-infr.od.ua/journals/2021/61_2021/31.pdf</w:t>
        </w:r>
      </w:hyperlink>
    </w:p>
    <w:p w:rsidR="000512C8" w:rsidRPr="000512C8" w:rsidRDefault="000512C8" w:rsidP="000512C8">
      <w:pPr>
        <w:pStyle w:val="a8"/>
        <w:spacing w:after="0"/>
        <w:ind w:firstLine="708"/>
        <w:jc w:val="both"/>
        <w:rPr>
          <w:szCs w:val="28"/>
          <w:lang w:eastAsia="uk-UA"/>
        </w:rPr>
      </w:pPr>
      <w:r w:rsidRPr="000512C8">
        <w:rPr>
          <w:szCs w:val="28"/>
          <w:lang w:eastAsia="uk-UA"/>
        </w:rPr>
        <w:t>4. . Телепнєва О.С., Янковська В.А., Кононов І.О. «</w:t>
      </w:r>
      <w:r w:rsidRPr="000512C8">
        <w:rPr>
          <w:szCs w:val="28"/>
        </w:rPr>
        <w:t xml:space="preserve">Еволюція виробничої та торгівельно-розподільчої логістики товарів народного споживання»» </w:t>
      </w:r>
      <w:r w:rsidRPr="000512C8">
        <w:rPr>
          <w:szCs w:val="28"/>
          <w:lang w:eastAsia="uk-UA"/>
        </w:rPr>
        <w:t xml:space="preserve"> </w:t>
      </w:r>
      <w:r w:rsidRPr="000512C8">
        <w:rPr>
          <w:bCs/>
          <w:szCs w:val="28"/>
          <w:lang w:eastAsia="uk-UA"/>
        </w:rPr>
        <w:t>[Електронний ресурс]</w:t>
      </w:r>
      <w:r w:rsidRPr="00B01829">
        <w:rPr>
          <w:szCs w:val="28"/>
          <w:lang w:eastAsia="uk-UA"/>
        </w:rPr>
        <w:t xml:space="preserve">.  </w:t>
      </w:r>
      <w:r w:rsidRPr="000512C8">
        <w:rPr>
          <w:szCs w:val="28"/>
          <w:lang w:eastAsia="uk-UA"/>
        </w:rPr>
        <w:t>«Інфраструктура ринку» Випуск № 61 С. 161-164.  .</w:t>
      </w:r>
      <w:r w:rsidRPr="000512C8">
        <w:rPr>
          <w:szCs w:val="28"/>
        </w:rPr>
        <w:t xml:space="preserve"> </w:t>
      </w:r>
      <w:r w:rsidRPr="000512C8">
        <w:rPr>
          <w:szCs w:val="28"/>
          <w:lang w:eastAsia="uk-UA"/>
        </w:rPr>
        <w:t xml:space="preserve"> </w:t>
      </w:r>
      <w:hyperlink r:id="rId8" w:history="1">
        <w:r w:rsidRPr="000512C8">
          <w:rPr>
            <w:rStyle w:val="a7"/>
            <w:szCs w:val="28"/>
            <w:lang w:eastAsia="uk-UA"/>
          </w:rPr>
          <w:t>http://www.market-infr.od.ua/journals/2021/61_2021/30.pdf</w:t>
        </w:r>
      </w:hyperlink>
    </w:p>
    <w:p w:rsidR="000512C8" w:rsidRPr="000512C8" w:rsidRDefault="000512C8" w:rsidP="000512C8">
      <w:pPr>
        <w:pStyle w:val="a8"/>
        <w:spacing w:after="0"/>
        <w:ind w:firstLine="708"/>
        <w:jc w:val="both"/>
        <w:rPr>
          <w:szCs w:val="28"/>
          <w:lang w:eastAsia="uk-UA"/>
        </w:rPr>
      </w:pPr>
      <w:r w:rsidRPr="000512C8">
        <w:rPr>
          <w:szCs w:val="28"/>
          <w:lang w:eastAsia="uk-UA"/>
        </w:rPr>
        <w:lastRenderedPageBreak/>
        <w:t xml:space="preserve">5. Кононов І.О., Телепнєва О.С., Кононов О.І.  </w:t>
      </w:r>
      <w:r w:rsidRPr="000512C8">
        <w:rPr>
          <w:szCs w:val="28"/>
          <w:lang w:val="ru-RU" w:eastAsia="uk-UA"/>
        </w:rPr>
        <w:t>«Удосконалення аналізу обсягу продаж».</w:t>
      </w:r>
      <w:r w:rsidRPr="000512C8">
        <w:rPr>
          <w:bCs/>
          <w:szCs w:val="28"/>
          <w:lang w:eastAsia="uk-UA"/>
        </w:rPr>
        <w:t xml:space="preserve"> [Електронний ресурс]</w:t>
      </w:r>
      <w:r w:rsidRPr="000512C8">
        <w:rPr>
          <w:szCs w:val="28"/>
          <w:lang w:val="ru-RU" w:eastAsia="uk-UA"/>
        </w:rPr>
        <w:t xml:space="preserve">.  </w:t>
      </w:r>
      <w:r w:rsidRPr="000512C8">
        <w:rPr>
          <w:szCs w:val="28"/>
          <w:lang w:eastAsia="uk-UA"/>
        </w:rPr>
        <w:t>«Інфраструктура ринку» Випуск № 61 С.103-107.  .</w:t>
      </w:r>
      <w:r w:rsidRPr="000512C8">
        <w:rPr>
          <w:szCs w:val="28"/>
        </w:rPr>
        <w:t xml:space="preserve"> </w:t>
      </w:r>
      <w:hyperlink r:id="rId9" w:history="1">
        <w:r w:rsidRPr="000512C8">
          <w:rPr>
            <w:rStyle w:val="a7"/>
            <w:szCs w:val="28"/>
            <w:lang w:eastAsia="uk-UA"/>
          </w:rPr>
          <w:t>http://www.market-infr.od.ua/journals/2021/61_2021/20.pdf</w:t>
        </w:r>
      </w:hyperlink>
    </w:p>
    <w:p w:rsidR="000512C8" w:rsidRPr="000512C8" w:rsidRDefault="000512C8" w:rsidP="000512C8">
      <w:pPr>
        <w:pStyle w:val="a8"/>
        <w:spacing w:after="0"/>
        <w:ind w:firstLine="708"/>
        <w:jc w:val="both"/>
        <w:rPr>
          <w:szCs w:val="28"/>
          <w:lang w:eastAsia="uk-UA"/>
        </w:rPr>
      </w:pPr>
      <w:r w:rsidRPr="000512C8">
        <w:rPr>
          <w:szCs w:val="28"/>
          <w:lang w:eastAsia="uk-UA"/>
        </w:rPr>
        <w:t>6. Янковська В.А., Телепнєва О.С., Кононов І.О.</w:t>
      </w:r>
    </w:p>
    <w:p w:rsidR="000512C8" w:rsidRPr="000512C8" w:rsidRDefault="000512C8" w:rsidP="000512C8">
      <w:pPr>
        <w:pStyle w:val="a8"/>
        <w:spacing w:after="0"/>
        <w:ind w:hanging="2"/>
        <w:jc w:val="both"/>
        <w:rPr>
          <w:szCs w:val="28"/>
          <w:lang w:eastAsia="uk-UA"/>
        </w:rPr>
      </w:pPr>
      <w:r w:rsidRPr="000512C8">
        <w:rPr>
          <w:szCs w:val="28"/>
          <w:lang w:eastAsia="uk-UA"/>
        </w:rPr>
        <w:t xml:space="preserve">«Семантика поняття «логістичний менеджмент»» електронне наукове фахове видання «Економіка та суспільство» №32 - - </w:t>
      </w:r>
      <w:hyperlink r:id="rId10" w:history="1">
        <w:r w:rsidRPr="000512C8">
          <w:rPr>
            <w:rStyle w:val="a7"/>
            <w:szCs w:val="28"/>
            <w:lang w:eastAsia="uk-UA"/>
          </w:rPr>
          <w:t>https://economyandsociety.in.ua/index.php/journal/article/view/844</w:t>
        </w:r>
      </w:hyperlink>
    </w:p>
    <w:p w:rsidR="000512C8" w:rsidRPr="000512C8" w:rsidRDefault="000512C8" w:rsidP="000512C8">
      <w:pPr>
        <w:pStyle w:val="a8"/>
        <w:spacing w:after="0"/>
        <w:ind w:firstLine="708"/>
        <w:jc w:val="both"/>
        <w:rPr>
          <w:szCs w:val="28"/>
          <w:lang w:eastAsia="uk-UA"/>
        </w:rPr>
      </w:pPr>
      <w:r w:rsidRPr="000512C8">
        <w:rPr>
          <w:szCs w:val="28"/>
          <w:lang w:eastAsia="uk-UA"/>
        </w:rPr>
        <w:t xml:space="preserve">7. </w:t>
      </w:r>
      <w:r w:rsidRPr="000512C8">
        <w:rPr>
          <w:szCs w:val="28"/>
        </w:rPr>
        <w:t xml:space="preserve">Янковська В.А, Кононов І.О, Янковський С.А. Логістичний сервіс як комплекс об’єднаних послуг. </w:t>
      </w:r>
      <w:r w:rsidRPr="000512C8">
        <w:rPr>
          <w:i/>
          <w:szCs w:val="28"/>
        </w:rPr>
        <w:t>Економіка та суспільство</w:t>
      </w:r>
      <w:r w:rsidRPr="000512C8">
        <w:rPr>
          <w:szCs w:val="28"/>
        </w:rPr>
        <w:t>. 2024. № 63. URL: https://economyandsociety.in.ua/index.php/journal/article/view/4137 DOI: 10.32782/2524-0072/2024-63-98</w:t>
      </w:r>
    </w:p>
    <w:p w:rsidR="00F26405" w:rsidRPr="000512C8" w:rsidRDefault="00F26405" w:rsidP="00F26405">
      <w:pPr>
        <w:pStyle w:val="50"/>
        <w:shd w:val="clear" w:color="auto" w:fill="auto"/>
        <w:spacing w:line="360" w:lineRule="auto"/>
        <w:ind w:firstLine="709"/>
        <w:rPr>
          <w:spacing w:val="0"/>
          <w:sz w:val="28"/>
          <w:szCs w:val="28"/>
          <w:lang w:val="uk-UA"/>
        </w:rPr>
      </w:pPr>
    </w:p>
    <w:p w:rsidR="00F26405" w:rsidRPr="00F26405" w:rsidRDefault="00F26405" w:rsidP="00F26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32" w:rsidRDefault="00FA4532"/>
    <w:sectPr w:rsidR="00FA4532" w:rsidSect="00A8436E"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B04"/>
    <w:multiLevelType w:val="hybridMultilevel"/>
    <w:tmpl w:val="4E30EF1C"/>
    <w:lvl w:ilvl="0" w:tplc="56E89918">
      <w:numFmt w:val="bullet"/>
      <w:lvlText w:val="–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2974BD"/>
    <w:multiLevelType w:val="hybridMultilevel"/>
    <w:tmpl w:val="720A5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93823"/>
    <w:multiLevelType w:val="hybridMultilevel"/>
    <w:tmpl w:val="651C73B0"/>
    <w:lvl w:ilvl="0" w:tplc="A1468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27223"/>
    <w:multiLevelType w:val="hybridMultilevel"/>
    <w:tmpl w:val="A094D3EE"/>
    <w:lvl w:ilvl="0" w:tplc="D6ACFDA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">
    <w:nsid w:val="5C9D461B"/>
    <w:multiLevelType w:val="hybridMultilevel"/>
    <w:tmpl w:val="60DEA756"/>
    <w:lvl w:ilvl="0" w:tplc="50568B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characterSpacingControl w:val="doNotCompress"/>
  <w:compat>
    <w:useFELayout/>
  </w:compat>
  <w:rsids>
    <w:rsidRoot w:val="00660A70"/>
    <w:rsid w:val="000512C8"/>
    <w:rsid w:val="00051F6E"/>
    <w:rsid w:val="000867A2"/>
    <w:rsid w:val="000D1B2C"/>
    <w:rsid w:val="002A7C1C"/>
    <w:rsid w:val="004B5DAF"/>
    <w:rsid w:val="005F6FFB"/>
    <w:rsid w:val="00660A70"/>
    <w:rsid w:val="006A4B5F"/>
    <w:rsid w:val="006F0F33"/>
    <w:rsid w:val="00733102"/>
    <w:rsid w:val="007352D4"/>
    <w:rsid w:val="00A8436E"/>
    <w:rsid w:val="00B01829"/>
    <w:rsid w:val="00B230ED"/>
    <w:rsid w:val="00B73BC5"/>
    <w:rsid w:val="00C603EE"/>
    <w:rsid w:val="00D16152"/>
    <w:rsid w:val="00ED16F1"/>
    <w:rsid w:val="00F26405"/>
    <w:rsid w:val="00F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A70"/>
    <w:pPr>
      <w:spacing w:after="200" w:line="276" w:lineRule="auto"/>
    </w:pPr>
    <w:rPr>
      <w:rFonts w:ascii="Calibri" w:hAnsi="Calibri" w:cs="Calibri"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660A70"/>
    <w:pPr>
      <w:tabs>
        <w:tab w:val="center" w:pos="4153"/>
        <w:tab w:val="right" w:pos="8306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Нижний колонтитул Знак"/>
    <w:link w:val="a3"/>
    <w:semiHidden/>
    <w:rsid w:val="00660A70"/>
    <w:rPr>
      <w:sz w:val="26"/>
      <w:szCs w:val="26"/>
      <w:lang w:val="uk-UA" w:eastAsia="ru-RU" w:bidi="ar-SA"/>
    </w:rPr>
  </w:style>
  <w:style w:type="character" w:styleId="a5">
    <w:name w:val="Strong"/>
    <w:qFormat/>
    <w:rsid w:val="00660A70"/>
    <w:rPr>
      <w:b/>
      <w:bCs/>
    </w:rPr>
  </w:style>
  <w:style w:type="character" w:customStyle="1" w:styleId="5">
    <w:name w:val="Основной текст (5)_"/>
    <w:link w:val="50"/>
    <w:locked/>
    <w:rsid w:val="00F26405"/>
    <w:rPr>
      <w:spacing w:val="-10"/>
      <w:sz w:val="24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F2640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10"/>
      <w:sz w:val="24"/>
      <w:szCs w:val="20"/>
      <w:shd w:val="clear" w:color="auto" w:fill="FFFFFF"/>
      <w:lang/>
    </w:rPr>
  </w:style>
  <w:style w:type="paragraph" w:styleId="a6">
    <w:name w:val="List Paragraph"/>
    <w:basedOn w:val="a"/>
    <w:uiPriority w:val="34"/>
    <w:qFormat/>
    <w:rsid w:val="000512C8"/>
    <w:pPr>
      <w:widowControl w:val="0"/>
      <w:suppressAutoHyphens/>
      <w:autoSpaceDE w:val="0"/>
      <w:autoSpaceDN w:val="0"/>
      <w:spacing w:after="0" w:line="1" w:lineRule="atLeast"/>
      <w:ind w:leftChars="-1" w:left="532" w:hangingChars="1" w:hanging="24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bidi="uk-UA"/>
    </w:rPr>
  </w:style>
  <w:style w:type="character" w:styleId="a7">
    <w:name w:val="Hyperlink"/>
    <w:uiPriority w:val="99"/>
    <w:qFormat/>
    <w:rsid w:val="000512C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8">
    <w:name w:val="Центральный"/>
    <w:basedOn w:val="a"/>
    <w:link w:val="a9"/>
    <w:qFormat/>
    <w:rsid w:val="000512C8"/>
    <w:pPr>
      <w:spacing w:after="160" w:line="36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Центральный Знак"/>
    <w:link w:val="a8"/>
    <w:rsid w:val="000512C8"/>
    <w:rPr>
      <w:rFonts w:eastAsia="Calibri"/>
      <w:sz w:val="28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-infr.od.ua/journals/2021/61_2021/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ket-infr.od.ua/journals/2021/61_2021/3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b1XA85sAAAAJ&amp;hl=uk&amp;oi=sr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conomyandsociety.in.ua/index.php/journal/article/view/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et-infr.od.ua/journals/2021/61_2021/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7097</Characters>
  <Application>Microsoft Office Word</Application>
  <DocSecurity>0</DocSecurity>
  <Lines>59</Lines>
  <Paragraphs>16</Paragraphs>
  <ScaleCrop>false</ScaleCrop>
  <Company>Microsoft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КОНОНОВ Іван Олександрович (20</dc:title>
  <dc:creator>XTreme.ws</dc:creator>
  <cp:lastModifiedBy>User</cp:lastModifiedBy>
  <cp:revision>2</cp:revision>
  <dcterms:created xsi:type="dcterms:W3CDTF">2025-01-27T09:24:00Z</dcterms:created>
  <dcterms:modified xsi:type="dcterms:W3CDTF">2025-01-27T09:24:00Z</dcterms:modified>
</cp:coreProperties>
</file>