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B081" w14:textId="6E1DCCF8" w:rsidR="00F12C76" w:rsidRDefault="00960711" w:rsidP="00EA305D">
      <w:pPr>
        <w:spacing w:after="0"/>
        <w:ind w:firstLine="2835"/>
        <w:jc w:val="both"/>
      </w:pPr>
      <w:r>
        <w:rPr>
          <w:noProof/>
          <w:lang w:eastAsia="ru-RU"/>
        </w:rPr>
        <w:drawing>
          <wp:inline distT="0" distB="0" distL="0" distR="0" wp14:anchorId="35F42403" wp14:editId="07BBDD6D">
            <wp:extent cx="1895646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76" cy="2173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31CAB" w14:textId="77777777" w:rsidR="00960711" w:rsidRDefault="00960711" w:rsidP="006C0B77">
      <w:pPr>
        <w:spacing w:after="0"/>
        <w:ind w:firstLine="709"/>
        <w:jc w:val="both"/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8303"/>
        <w:gridCol w:w="61"/>
        <w:gridCol w:w="1984"/>
      </w:tblGrid>
      <w:tr w:rsidR="00EA305D" w:rsidRPr="00EA305D" w14:paraId="1FBE9D95" w14:textId="77777777" w:rsidTr="00687340">
        <w:tc>
          <w:tcPr>
            <w:tcW w:w="10348" w:type="dxa"/>
            <w:gridSpan w:val="3"/>
          </w:tcPr>
          <w:p w14:paraId="494A02D0" w14:textId="77777777" w:rsidR="00EA305D" w:rsidRPr="00EA305D" w:rsidRDefault="00EA305D" w:rsidP="00EA305D">
            <w:pPr>
              <w:ind w:left="-2"/>
              <w:jc w:val="center"/>
              <w:rPr>
                <w:rFonts w:eastAsia="Times New Roman" w:cs="Times New Roman"/>
                <w:b/>
                <w:bCs/>
                <w:szCs w:val="28"/>
                <w:lang w:eastAsia="ko-KR"/>
              </w:rPr>
            </w:pPr>
            <w:proofErr w:type="spellStart"/>
            <w:r w:rsidRPr="00EA305D">
              <w:rPr>
                <w:rFonts w:eastAsia="Times New Roman" w:cs="Times New Roman"/>
                <w:b/>
                <w:bCs/>
                <w:szCs w:val="28"/>
                <w:lang w:eastAsia="ko-KR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b/>
                <w:bCs/>
                <w:szCs w:val="28"/>
                <w:lang w:eastAsia="ko-KR"/>
              </w:rPr>
              <w:t xml:space="preserve"> Тамара </w:t>
            </w:r>
            <w:proofErr w:type="spellStart"/>
            <w:r w:rsidRPr="00EA305D">
              <w:rPr>
                <w:rFonts w:eastAsia="Times New Roman" w:cs="Times New Roman"/>
                <w:b/>
                <w:bCs/>
                <w:szCs w:val="28"/>
                <w:lang w:eastAsia="ko-KR"/>
              </w:rPr>
              <w:t>Володимирівна</w:t>
            </w:r>
            <w:proofErr w:type="spellEnd"/>
          </w:p>
          <w:p w14:paraId="375AC6AC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b/>
                <w:bCs/>
                <w:sz w:val="24"/>
              </w:rPr>
            </w:pPr>
          </w:p>
          <w:p w14:paraId="3084778C" w14:textId="77777777" w:rsidR="00EA305D" w:rsidRPr="00EA305D" w:rsidRDefault="00EA305D" w:rsidP="00EA305D">
            <w:pPr>
              <w:spacing w:line="278" w:lineRule="auto"/>
              <w:jc w:val="center"/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</w:pPr>
            <w:r w:rsidRPr="00EA305D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>доцент кафедри Соціально-гуманітарних дисциплін</w:t>
            </w:r>
            <w:r w:rsidRPr="00EA305D">
              <w:rPr>
                <w:rFonts w:eastAsia="Calibri" w:cs="Times New Roman"/>
                <w:b/>
                <w:kern w:val="2"/>
                <w:sz w:val="24"/>
                <w:lang w:val="uk-UA"/>
                <w14:ligatures w14:val="standardContextual"/>
              </w:rPr>
              <w:t xml:space="preserve"> </w:t>
            </w:r>
            <w:r w:rsidRPr="00EA305D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>Харківського інституту</w:t>
            </w:r>
          </w:p>
          <w:p w14:paraId="64EAFF23" w14:textId="77777777" w:rsidR="00EA305D" w:rsidRPr="00EA305D" w:rsidRDefault="00EA305D" w:rsidP="00EA305D">
            <w:pPr>
              <w:spacing w:line="278" w:lineRule="auto"/>
              <w:jc w:val="center"/>
              <w:rPr>
                <w:rFonts w:eastAsia="Calibri" w:cs="Times New Roman"/>
                <w:b/>
                <w:kern w:val="2"/>
                <w:sz w:val="24"/>
                <w:lang w:val="uk-UA"/>
                <w14:ligatures w14:val="standardContextual"/>
              </w:rPr>
            </w:pPr>
            <w:r w:rsidRPr="00EA305D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>ПрАТ «ВНЗ «МАУП»</w:t>
            </w:r>
          </w:p>
          <w:p w14:paraId="264AD448" w14:textId="77777777" w:rsidR="00EA305D" w:rsidRPr="00EA305D" w:rsidRDefault="00EA305D" w:rsidP="00EA305D">
            <w:pPr>
              <w:pBdr>
                <w:bottom w:val="single" w:sz="4" w:space="1" w:color="auto"/>
              </w:pBdr>
              <w:jc w:val="center"/>
              <w:rPr>
                <w:rFonts w:eastAsia="Calibri" w:cs="Times New Roman"/>
                <w:b/>
                <w:sz w:val="24"/>
                <w:lang w:val="uk-UA"/>
              </w:rPr>
            </w:pPr>
            <w:r w:rsidRPr="00EA305D">
              <w:rPr>
                <w:rFonts w:eastAsia="Times New Roman" w:cs="Times New Roman"/>
                <w:b/>
                <w:kern w:val="2"/>
                <w:sz w:val="24"/>
                <w:lang w:val="uk-UA" w:eastAsia="ko-KR"/>
                <w14:ligatures w14:val="standardContextual"/>
              </w:rPr>
              <w:t>кандидат філософських наук</w:t>
            </w:r>
          </w:p>
        </w:tc>
      </w:tr>
      <w:tr w:rsidR="00EA305D" w:rsidRPr="00EA305D" w14:paraId="08E32F8D" w14:textId="77777777" w:rsidTr="00687340">
        <w:tc>
          <w:tcPr>
            <w:tcW w:w="10348" w:type="dxa"/>
            <w:gridSpan w:val="3"/>
          </w:tcPr>
          <w:p w14:paraId="6EB02548" w14:textId="77777777" w:rsidR="00EA305D" w:rsidRPr="00EA305D" w:rsidRDefault="00EA305D" w:rsidP="00EA305D">
            <w:pPr>
              <w:rPr>
                <w:rFonts w:eastAsia="Calibri" w:cs="Times New Roman"/>
                <w:b/>
                <w:bCs/>
                <w:sz w:val="24"/>
                <w:lang w:val="uk-UA"/>
              </w:rPr>
            </w:pPr>
          </w:p>
          <w:p w14:paraId="76933849" w14:textId="77777777" w:rsidR="00EA305D" w:rsidRPr="00EA305D" w:rsidRDefault="00EA305D" w:rsidP="00EA305D">
            <w:pPr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t>ОСВІТА</w:t>
            </w:r>
          </w:p>
        </w:tc>
      </w:tr>
      <w:tr w:rsidR="00EA305D" w:rsidRPr="00EA305D" w14:paraId="6FF6C0F3" w14:textId="77777777" w:rsidTr="00687340">
        <w:tc>
          <w:tcPr>
            <w:tcW w:w="8303" w:type="dxa"/>
          </w:tcPr>
          <w:p w14:paraId="0EA3DE69" w14:textId="77777777" w:rsidR="00EA305D" w:rsidRPr="00EA305D" w:rsidRDefault="00EA305D" w:rsidP="00EA305D">
            <w:pPr>
              <w:suppressAutoHyphens/>
              <w:spacing w:before="100" w:beforeAutospacing="1" w:after="100" w:afterAutospacing="1" w:line="1" w:lineRule="atLeast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EA305D">
              <w:rPr>
                <w:rFonts w:eastAsia="Times New Roman" w:cs="Times New Roman"/>
                <w:position w:val="-1"/>
                <w:sz w:val="24"/>
                <w:lang w:val="uk-UA" w:eastAsia="ru-RU"/>
              </w:rPr>
              <w:t>Київський державний університет імені Т.Г. Шевченка, спеціальність: філософія,  диплом  У</w:t>
            </w:r>
            <w:r w:rsidRPr="00EA305D">
              <w:rPr>
                <w:rFonts w:eastAsia="Times New Roman" w:cs="Times New Roman"/>
                <w:position w:val="-1"/>
                <w:sz w:val="24"/>
                <w:lang w:eastAsia="ru-RU"/>
              </w:rPr>
              <w:t>B</w:t>
            </w:r>
            <w:r w:rsidRPr="00EA305D">
              <w:rPr>
                <w:rFonts w:eastAsia="Times New Roman" w:cs="Times New Roman"/>
                <w:position w:val="-1"/>
                <w:sz w:val="24"/>
                <w:lang w:val="uk-UA" w:eastAsia="ru-RU"/>
              </w:rPr>
              <w:t xml:space="preserve"> № 879920</w:t>
            </w:r>
          </w:p>
        </w:tc>
        <w:tc>
          <w:tcPr>
            <w:tcW w:w="2045" w:type="dxa"/>
            <w:gridSpan w:val="2"/>
          </w:tcPr>
          <w:p w14:paraId="3F981FBC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4A0654F9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sz w:val="24"/>
                <w:lang w:val="uk-UA"/>
              </w:rPr>
              <w:t>1991 р.</w:t>
            </w:r>
          </w:p>
        </w:tc>
      </w:tr>
      <w:tr w:rsidR="00EA305D" w:rsidRPr="00EA305D" w14:paraId="5F268545" w14:textId="77777777" w:rsidTr="00687340">
        <w:tc>
          <w:tcPr>
            <w:tcW w:w="8303" w:type="dxa"/>
          </w:tcPr>
          <w:p w14:paraId="68552B14" w14:textId="77777777" w:rsidR="00EA305D" w:rsidRPr="00EA305D" w:rsidRDefault="00EA305D" w:rsidP="00EA305D">
            <w:pPr>
              <w:ind w:hanging="2"/>
              <w:jc w:val="both"/>
              <w:rPr>
                <w:rFonts w:eastAsia="Times New Roman" w:cs="Times New Roman"/>
                <w:sz w:val="24"/>
                <w:lang w:eastAsia="ko-KR"/>
              </w:rPr>
            </w:pPr>
            <w:r w:rsidRPr="00EA305D">
              <w:rPr>
                <w:rFonts w:eastAsia="Times New Roman" w:cs="Times New Roman"/>
                <w:sz w:val="24"/>
                <w:lang w:eastAsia="ko-KR"/>
              </w:rPr>
              <w:t xml:space="preserve">Кандидат </w:t>
            </w:r>
            <w:proofErr w:type="spellStart"/>
            <w:r w:rsidRPr="00EA305D">
              <w:rPr>
                <w:rFonts w:eastAsia="Times New Roman" w:cs="Times New Roman"/>
                <w:sz w:val="24"/>
                <w:lang w:eastAsia="ko-KR"/>
              </w:rPr>
              <w:t>філософських</w:t>
            </w:r>
            <w:proofErr w:type="spellEnd"/>
            <w:r w:rsidRPr="00EA305D">
              <w:rPr>
                <w:rFonts w:eastAsia="Times New Roman" w:cs="Times New Roman"/>
                <w:sz w:val="24"/>
                <w:lang w:eastAsia="ko-KR"/>
              </w:rPr>
              <w:t xml:space="preserve"> наук, 09.00.05 - </w:t>
            </w:r>
            <w:proofErr w:type="spellStart"/>
            <w:r w:rsidRPr="00EA305D">
              <w:rPr>
                <w:rFonts w:eastAsia="Times New Roman" w:cs="Times New Roman"/>
                <w:sz w:val="24"/>
                <w:lang w:eastAsia="ko-KR"/>
              </w:rPr>
              <w:t>історія</w:t>
            </w:r>
            <w:proofErr w:type="spellEnd"/>
            <w:r w:rsidRPr="00EA305D">
              <w:rPr>
                <w:rFonts w:eastAsia="Times New Roman" w:cs="Times New Roman"/>
                <w:sz w:val="24"/>
                <w:lang w:eastAsia="ko-KR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sz w:val="24"/>
                <w:lang w:eastAsia="ko-KR"/>
              </w:rPr>
              <w:t>філософії</w:t>
            </w:r>
            <w:proofErr w:type="spellEnd"/>
            <w:r w:rsidRPr="00EA305D">
              <w:rPr>
                <w:rFonts w:eastAsia="Times New Roman" w:cs="Times New Roman"/>
                <w:sz w:val="24"/>
                <w:lang w:eastAsia="ko-KR"/>
              </w:rPr>
              <w:t>.</w:t>
            </w:r>
          </w:p>
          <w:p w14:paraId="26628166" w14:textId="77777777" w:rsidR="00EA305D" w:rsidRPr="00EA305D" w:rsidRDefault="00EA305D" w:rsidP="00EA305D">
            <w:pPr>
              <w:ind w:hanging="2"/>
              <w:jc w:val="both"/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Times New Roman" w:cs="Times New Roman"/>
                <w:sz w:val="24"/>
                <w:lang w:eastAsia="ko-KR"/>
              </w:rPr>
              <w:t>Диплом  ДК  № 000457</w:t>
            </w:r>
          </w:p>
        </w:tc>
        <w:tc>
          <w:tcPr>
            <w:tcW w:w="2045" w:type="dxa"/>
            <w:gridSpan w:val="2"/>
          </w:tcPr>
          <w:p w14:paraId="2C0AE572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39111384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sz w:val="24"/>
                <w:lang w:val="uk-UA"/>
              </w:rPr>
              <w:t>2011 р.</w:t>
            </w:r>
          </w:p>
        </w:tc>
      </w:tr>
      <w:tr w:rsidR="00EA305D" w:rsidRPr="00EA305D" w14:paraId="1F2C1F16" w14:textId="77777777" w:rsidTr="00687340">
        <w:tc>
          <w:tcPr>
            <w:tcW w:w="8303" w:type="dxa"/>
          </w:tcPr>
          <w:p w14:paraId="63D38B7F" w14:textId="77777777" w:rsidR="00EA305D" w:rsidRPr="00EA305D" w:rsidRDefault="00EA305D" w:rsidP="00EA305D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lang w:val="uk-UA"/>
              </w:rPr>
            </w:pPr>
          </w:p>
          <w:p w14:paraId="459B6266" w14:textId="77777777" w:rsidR="00EA305D" w:rsidRPr="00EA305D" w:rsidRDefault="00EA305D" w:rsidP="00EA305D">
            <w:pPr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t>ДОСВІД РОБОТИ</w:t>
            </w:r>
          </w:p>
        </w:tc>
        <w:tc>
          <w:tcPr>
            <w:tcW w:w="2045" w:type="dxa"/>
            <w:gridSpan w:val="2"/>
          </w:tcPr>
          <w:p w14:paraId="751AC608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EA305D" w:rsidRPr="00EA305D" w14:paraId="7853083C" w14:textId="77777777" w:rsidTr="00687340">
        <w:trPr>
          <w:trHeight w:val="838"/>
        </w:trPr>
        <w:tc>
          <w:tcPr>
            <w:tcW w:w="8303" w:type="dxa"/>
          </w:tcPr>
          <w:p w14:paraId="7AB16455" w14:textId="77777777" w:rsidR="00EA305D" w:rsidRPr="00EA305D" w:rsidRDefault="00EA305D" w:rsidP="00EA305D">
            <w:pPr>
              <w:ind w:hanging="2"/>
              <w:rPr>
                <w:rFonts w:eastAsia="Calibri" w:cs="Times New Roman"/>
                <w:i/>
                <w:iCs/>
                <w:sz w:val="24"/>
                <w:lang w:val="uk-UA"/>
              </w:rPr>
            </w:pPr>
            <w:r w:rsidRPr="00EA305D">
              <w:rPr>
                <w:rFonts w:eastAsia="Calibri" w:cs="Times New Roman"/>
                <w:bCs/>
                <w:sz w:val="24"/>
                <w:lang w:val="uk-UA"/>
              </w:rPr>
              <w:t>Асистент кафедри філософських та соціальних наук Київського державного торговельно – економічного університету</w:t>
            </w:r>
          </w:p>
        </w:tc>
        <w:tc>
          <w:tcPr>
            <w:tcW w:w="2045" w:type="dxa"/>
            <w:gridSpan w:val="2"/>
          </w:tcPr>
          <w:p w14:paraId="02630CD0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</w:p>
          <w:p w14:paraId="2CEF4BD3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sz w:val="24"/>
                <w:lang w:val="uk-UA"/>
              </w:rPr>
              <w:t>09.1995 – 06.2001</w:t>
            </w:r>
          </w:p>
          <w:p w14:paraId="733CA356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EA305D" w:rsidRPr="00EA305D" w14:paraId="2698936A" w14:textId="77777777" w:rsidTr="00687340">
        <w:tc>
          <w:tcPr>
            <w:tcW w:w="8303" w:type="dxa"/>
          </w:tcPr>
          <w:p w14:paraId="246FD884" w14:textId="77777777" w:rsidR="00EA305D" w:rsidRPr="00EA305D" w:rsidRDefault="00EA305D" w:rsidP="00EA305D">
            <w:pPr>
              <w:rPr>
                <w:rFonts w:eastAsia="Calibri" w:cs="Times New Roman"/>
                <w:bCs/>
                <w:sz w:val="24"/>
                <w:lang w:val="uk-UA"/>
              </w:rPr>
            </w:pPr>
            <w:r w:rsidRPr="00EA305D">
              <w:rPr>
                <w:rFonts w:eastAsia="Calibri" w:cs="Times New Roman"/>
                <w:bCs/>
                <w:sz w:val="24"/>
                <w:lang w:val="uk-UA"/>
              </w:rPr>
              <w:t>Провідний фахівець відділу аспірантури і докторантури МАУП</w:t>
            </w:r>
          </w:p>
          <w:p w14:paraId="71D1F706" w14:textId="77777777" w:rsidR="00EA305D" w:rsidRPr="00EA305D" w:rsidRDefault="00EA305D" w:rsidP="00EA305D">
            <w:pPr>
              <w:spacing w:line="278" w:lineRule="auto"/>
              <w:ind w:hanging="2"/>
              <w:rPr>
                <w:rFonts w:ascii="Arial" w:eastAsia="Aptos" w:hAnsi="Arial" w:cs="Arial"/>
                <w:color w:val="555555"/>
                <w:sz w:val="21"/>
                <w:szCs w:val="21"/>
                <w:shd w:val="clear" w:color="auto" w:fill="FFFFFF"/>
                <w:lang w:val="uk-UA"/>
              </w:rPr>
            </w:pPr>
            <w:r w:rsidRPr="00EA305D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Вищий навчальний заклад «Міжрегіональна  Академія управління персоналом»</w:t>
            </w:r>
            <w:r w:rsidRPr="00EA305D">
              <w:rPr>
                <w:rFonts w:ascii="Arial" w:eastAsia="Aptos" w:hAnsi="Arial" w:cs="Arial"/>
                <w:color w:val="555555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1EFE8E6D" w14:textId="77777777" w:rsidR="00EA305D" w:rsidRPr="00EA305D" w:rsidRDefault="00EA305D" w:rsidP="00EA305D">
            <w:pPr>
              <w:spacing w:line="278" w:lineRule="auto"/>
              <w:ind w:hanging="2"/>
              <w:rPr>
                <w:rFonts w:eastAsia="Aptos" w:cs="Times New Roman"/>
                <w:color w:val="000000"/>
                <w:sz w:val="24"/>
                <w:shd w:val="clear" w:color="auto" w:fill="FFFFFF"/>
                <w:lang w:val="uk-UA"/>
              </w:rPr>
            </w:pPr>
            <w:r w:rsidRPr="00EA305D">
              <w:rPr>
                <w:rFonts w:eastAsia="Aptos" w:cs="Times New Roman"/>
                <w:color w:val="000000"/>
                <w:sz w:val="24"/>
                <w:shd w:val="clear" w:color="auto" w:fill="FFFFFF"/>
                <w:lang w:val="uk-UA"/>
              </w:rPr>
              <w:t>Завідувач кафедри філософії та суспільних дисциплін</w:t>
            </w:r>
          </w:p>
          <w:p w14:paraId="26AABF25" w14:textId="77777777" w:rsidR="00EA305D" w:rsidRPr="00EA305D" w:rsidRDefault="00EA305D" w:rsidP="00EA305D">
            <w:pPr>
              <w:spacing w:line="278" w:lineRule="auto"/>
              <w:ind w:hanging="2"/>
              <w:rPr>
                <w:rFonts w:ascii="Arial" w:eastAsia="Aptos" w:hAnsi="Arial" w:cs="Arial"/>
                <w:color w:val="555555"/>
                <w:sz w:val="21"/>
                <w:szCs w:val="21"/>
                <w:shd w:val="clear" w:color="auto" w:fill="FFFFFF"/>
                <w:lang w:val="uk-UA"/>
              </w:rPr>
            </w:pPr>
            <w:r w:rsidRPr="00EA305D">
              <w:rPr>
                <w:rFonts w:eastAsia="Times New Roman" w:cs="Times New Roman"/>
                <w:kern w:val="2"/>
                <w:sz w:val="24"/>
                <w:lang w:val="uk-UA" w:eastAsia="ko-KR"/>
                <w14:ligatures w14:val="standardContextual"/>
              </w:rPr>
              <w:t>Вищий навчальний заклад «Міжрегіональна  Академія управління персоналом»</w:t>
            </w:r>
            <w:r w:rsidRPr="00EA305D">
              <w:rPr>
                <w:rFonts w:ascii="Arial" w:eastAsia="Aptos" w:hAnsi="Arial" w:cs="Arial"/>
                <w:color w:val="555555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45" w:type="dxa"/>
            <w:gridSpan w:val="2"/>
          </w:tcPr>
          <w:p w14:paraId="7F73B638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</w:p>
          <w:p w14:paraId="15228300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680845D4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206BC403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sz w:val="24"/>
                <w:lang w:val="uk-UA"/>
              </w:rPr>
              <w:t>03.07.2002 – по теперішній час</w:t>
            </w:r>
          </w:p>
          <w:p w14:paraId="614B7371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EA305D" w:rsidRPr="00EA305D" w14:paraId="53E24BC0" w14:textId="77777777" w:rsidTr="00687340">
        <w:tc>
          <w:tcPr>
            <w:tcW w:w="10348" w:type="dxa"/>
            <w:gridSpan w:val="3"/>
          </w:tcPr>
          <w:p w14:paraId="465C096C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t>НАВЧАЛЬНІ ДИСЦИПЛІНИ, ЯКІ ВИКЛАДАЄ</w:t>
            </w:r>
          </w:p>
        </w:tc>
      </w:tr>
      <w:tr w:rsidR="00EA305D" w:rsidRPr="00EA305D" w14:paraId="0ACE0E2F" w14:textId="77777777" w:rsidTr="00687340">
        <w:tc>
          <w:tcPr>
            <w:tcW w:w="10348" w:type="dxa"/>
            <w:gridSpan w:val="3"/>
          </w:tcPr>
          <w:p w14:paraId="2B80E496" w14:textId="77777777" w:rsidR="00EA305D" w:rsidRPr="00EA305D" w:rsidRDefault="00EA305D" w:rsidP="00EA305D">
            <w:pPr>
              <w:numPr>
                <w:ilvl w:val="0"/>
                <w:numId w:val="1"/>
              </w:numPr>
              <w:ind w:left="185" w:right="452" w:firstLine="142"/>
              <w:contextualSpacing/>
              <w:jc w:val="both"/>
              <w:rPr>
                <w:rFonts w:eastAsia="Times New Roman" w:cs="Times New Roman"/>
                <w:sz w:val="24"/>
                <w:lang w:val="uk-UA" w:eastAsia="ru-RU"/>
              </w:rPr>
            </w:pPr>
            <w:r w:rsidRPr="00EA305D">
              <w:rPr>
                <w:rFonts w:eastAsia="Times New Roman" w:cs="Times New Roman"/>
                <w:sz w:val="24"/>
                <w:lang w:val="uk-UA" w:eastAsia="ru-RU"/>
              </w:rPr>
              <w:t>Філософія</w:t>
            </w:r>
          </w:p>
        </w:tc>
      </w:tr>
      <w:tr w:rsidR="00EA305D" w:rsidRPr="00EA305D" w14:paraId="6FE59CC5" w14:textId="77777777" w:rsidTr="00687340">
        <w:tc>
          <w:tcPr>
            <w:tcW w:w="10348" w:type="dxa"/>
            <w:gridSpan w:val="3"/>
          </w:tcPr>
          <w:p w14:paraId="1E02E3B0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t>ОСНОВНІ НАУКОВІ ПУБЛІКАЦІЇ</w:t>
            </w:r>
          </w:p>
        </w:tc>
      </w:tr>
      <w:tr w:rsidR="00EA305D" w:rsidRPr="00EA305D" w14:paraId="72660D57" w14:textId="77777777" w:rsidTr="00687340">
        <w:tc>
          <w:tcPr>
            <w:tcW w:w="10348" w:type="dxa"/>
            <w:gridSpan w:val="3"/>
          </w:tcPr>
          <w:p w14:paraId="56BC167E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1.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uk-UA" w:eastAsia="ru-RU"/>
              </w:rPr>
              <w:t xml:space="preserve"> Т.В. Політико - філософський контекст діалектики прав і свобод людини в умовах сучасної демократизації суспільних відносин / Наукові праці Міжрегіональної Академії управління персоналом.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Політичні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науки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та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публічне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управління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Київ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: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МАУП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, 2023. № 2 (68). 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.113-117.</w:t>
            </w:r>
          </w:p>
          <w:p w14:paraId="08B7D364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2.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Panchenko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S.,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Bakhov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I.,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Boretskaya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N.,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Nych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T. Pilgrimage and Religious Tourism as Social Communication: a Cultural and Historical Analysis of Christian Cinematography. Southern Semiotic Review, 2023 (18), pp. 147-167. DOI: 10.33234/SSR.18.9. </w:t>
            </w:r>
            <w:r w:rsidRPr="00EA305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lang w:val="en-US" w:eastAsia="ru-RU"/>
              </w:rPr>
              <w:t>SCOPUS</w:t>
            </w:r>
          </w:p>
          <w:p w14:paraId="0F356139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3.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Проблеми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розвитку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сучасної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демократії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умовах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нової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соціальної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реальності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/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Матеріали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ІХ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Міжнародної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науково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-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практичної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конференції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“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Розбудова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інноваційних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економіки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менеджменту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та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умовах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нової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соціальної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реальності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” 23-24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травня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2024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</w:p>
          <w:p w14:paraId="0DDF7C89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4.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Критичне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мислення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як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засіб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запобігання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впливу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інформації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//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Проблеми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модернізації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lastRenderedPageBreak/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: 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[ 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зб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</w:t>
            </w:r>
            <w:proofErr w:type="spellEnd"/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.] /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МАУП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-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., 2022 -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Вип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14: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Матеріали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VI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Міжнар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.-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практ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конф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“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Розбудова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інноваційних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економіки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менеджменту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та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умовах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нової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соц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іальної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реальності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”,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Київ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МАУП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, 26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травня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2022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– 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 339-341.</w:t>
            </w:r>
          </w:p>
          <w:p w14:paraId="51B9496B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5.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Mielkov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Yu.,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Bakhov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I.,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Bilyakovska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O.,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Kostenko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L.,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Nych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T.  Higher Education Strategies for the 21st Century: Philosophical Foundations and the Humanist Approach.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Revista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Tempos E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Espaços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Em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Educação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 – 2021, № 14(33), 15524. </w:t>
            </w:r>
            <w:r w:rsidRPr="00EA305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lang w:val="en-US" w:eastAsia="ru-RU"/>
              </w:rPr>
              <w:t>Web of Science</w:t>
            </w:r>
          </w:p>
          <w:p w14:paraId="4C4269CF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6.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Трансформації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вищої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: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закономірності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тенденції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//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Проблеми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модернізації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: [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зб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.] /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МАУП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–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.,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2021. –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Вип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12: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Матеріали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V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Міжн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.-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практ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конф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«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Розбудова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інноваційних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економіки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, менеджменту та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в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умовах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нової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соц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іальної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реальності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», 20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квітня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2021 р. – С. 349-350.</w:t>
            </w:r>
          </w:p>
          <w:p w14:paraId="2AE1FF2B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7.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Mielkov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Yu.,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Nych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T. Higher Education For Sustainable Development: Philosophical Foundations And The Ways Of Implementation // International Science Conference on Multidisciplinary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Research :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Abstracts of I International Scientific and Practical Conference, January 19–21, 2021, Berlin, Germany. P. 869–872. DOI – 10.46299/ISG. 2021</w:t>
            </w:r>
          </w:p>
          <w:p w14:paraId="3B06EDB6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val="en-US"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8.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Bakhov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, I. S., 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Boichenko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E.,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Martynovych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N.,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Nych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T.,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Okolnycha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T. Conditions for development of the socio-cultural level of personality in today’s Ukrainian society. Journal of Advanced Research in Dynamical and Control Systems (ISSN1943023X-United States-Scopus), 2020,  Volume 12, 04-Special Issue, pp. 1668-1676 </w:t>
            </w:r>
            <w:r w:rsidRPr="00EA305D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lang w:val="en-US" w:eastAsia="ru-RU"/>
              </w:rPr>
              <w:t>SCOPUS</w:t>
            </w:r>
          </w:p>
          <w:p w14:paraId="13DA37D6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9.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Вплив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Інтернет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-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комунікацій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суспільну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активність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молоді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//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Проблеми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модернізації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: [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зб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.] /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МАУП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–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.,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2020. –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Вип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10: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Матеріали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 V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Міжн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наук</w:t>
            </w:r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>.-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практ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конф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val="en-US" w:eastAsia="ru-RU"/>
              </w:rPr>
              <w:t xml:space="preserve">. </w:t>
            </w: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«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Розвиток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української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держави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в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умовах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активізації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євроінтеграційних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процесів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», 19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березня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2020 р. – С. 197-198.</w:t>
            </w:r>
          </w:p>
          <w:p w14:paraId="359CC29E" w14:textId="77777777" w:rsidR="00EA305D" w:rsidRPr="00EA305D" w:rsidRDefault="00EA305D" w:rsidP="00EA305D">
            <w:pPr>
              <w:shd w:val="clear" w:color="auto" w:fill="FFFFFF"/>
              <w:spacing w:before="75" w:after="150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10.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Нич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 Т.В.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Протестні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рухи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як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чинник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формування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сучасного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громадянського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суспільства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//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Проблеми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модернізації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: [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зб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. наук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.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р.] / МАУП. – К.: ДП «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Видавничий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ді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</w:t>
            </w:r>
            <w:proofErr w:type="spellEnd"/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“Персонал”», 2019. –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Вип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. 9: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Матеріали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звітн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. наук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.-</w:t>
            </w:r>
            <w:proofErr w:type="spellStart"/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практ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конф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. “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Проблеми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розвитку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демократичної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державності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в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контексті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св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ітових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модернізаційних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процесів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формування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національних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громадянських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суспільств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(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політичний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юридичний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економічний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соціальний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психологічний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та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управлінський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аспекти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)”, 28 листопада 2019 р. – С. 163–164.</w:t>
            </w:r>
          </w:p>
          <w:p w14:paraId="59E2F1E0" w14:textId="77777777" w:rsidR="00EA305D" w:rsidRPr="00EA305D" w:rsidRDefault="00EA305D" w:rsidP="00EA305D">
            <w:pPr>
              <w:rPr>
                <w:rFonts w:eastAsia="Calibri" w:cs="Times New Roman"/>
                <w:sz w:val="24"/>
              </w:rPr>
            </w:pPr>
          </w:p>
        </w:tc>
      </w:tr>
      <w:tr w:rsidR="00EA305D" w:rsidRPr="00EA305D" w14:paraId="077B65DC" w14:textId="77777777" w:rsidTr="00687340">
        <w:tc>
          <w:tcPr>
            <w:tcW w:w="8364" w:type="dxa"/>
            <w:gridSpan w:val="2"/>
          </w:tcPr>
          <w:p w14:paraId="501AC32F" w14:textId="77777777" w:rsidR="00EA305D" w:rsidRPr="00EA305D" w:rsidRDefault="00EA305D" w:rsidP="00EA305D">
            <w:pPr>
              <w:tabs>
                <w:tab w:val="left" w:pos="4689"/>
              </w:tabs>
              <w:rPr>
                <w:rFonts w:eastAsia="Calibri" w:cs="Times New Roman"/>
                <w:b/>
                <w:bCs/>
                <w:sz w:val="24"/>
                <w:lang w:val="uk-UA"/>
              </w:rPr>
            </w:pP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lastRenderedPageBreak/>
              <w:t>НАУКОВА ТА ГРОМАДСЬКА АКТИВНІСТЬ (ЗА НАЯВНОСТІ)</w:t>
            </w: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tab/>
            </w:r>
          </w:p>
        </w:tc>
        <w:tc>
          <w:tcPr>
            <w:tcW w:w="1984" w:type="dxa"/>
          </w:tcPr>
          <w:p w14:paraId="2DBEB03A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EA305D" w:rsidRPr="00EA305D" w14:paraId="340E6A01" w14:textId="77777777" w:rsidTr="00687340">
        <w:tc>
          <w:tcPr>
            <w:tcW w:w="8364" w:type="dxa"/>
            <w:gridSpan w:val="2"/>
          </w:tcPr>
          <w:p w14:paraId="23FF52A9" w14:textId="77777777" w:rsidR="00EA305D" w:rsidRPr="00EA305D" w:rsidRDefault="00EA305D" w:rsidP="00EA305D">
            <w:pPr>
              <w:ind w:left="610"/>
              <w:rPr>
                <w:rFonts w:eastAsia="Calibri" w:cs="Times New Roman"/>
                <w:iCs/>
                <w:sz w:val="24"/>
                <w:lang w:val="uk-UA"/>
              </w:rPr>
            </w:pPr>
            <w:r w:rsidRPr="00EA305D">
              <w:rPr>
                <w:rFonts w:eastAsia="Times New Roman" w:cs="Times New Roman"/>
                <w:iCs/>
                <w:color w:val="000000"/>
                <w:sz w:val="24"/>
                <w:lang w:val="uk-UA" w:eastAsia="ko-KR"/>
              </w:rPr>
              <w:t>Громадська організація «Кропивницька міська організація Суспільної служби України».</w:t>
            </w:r>
          </w:p>
        </w:tc>
        <w:tc>
          <w:tcPr>
            <w:tcW w:w="1984" w:type="dxa"/>
          </w:tcPr>
          <w:p w14:paraId="1512D78B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iCs/>
                <w:sz w:val="24"/>
                <w:lang w:val="uk-UA"/>
              </w:rPr>
            </w:pPr>
          </w:p>
          <w:p w14:paraId="0EE3A12D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iCs/>
                <w:sz w:val="24"/>
                <w:lang w:val="uk-UA"/>
              </w:rPr>
            </w:pPr>
            <w:r w:rsidRPr="00EA305D">
              <w:rPr>
                <w:rFonts w:eastAsia="Calibri" w:cs="Times New Roman"/>
                <w:iCs/>
                <w:sz w:val="24"/>
                <w:lang w:val="uk-UA"/>
              </w:rPr>
              <w:t>2023 р.</w:t>
            </w:r>
          </w:p>
          <w:p w14:paraId="4DAAFF3B" w14:textId="77777777" w:rsidR="00EA305D" w:rsidRPr="00EA305D" w:rsidRDefault="00EA305D" w:rsidP="00EA305D">
            <w:pPr>
              <w:rPr>
                <w:rFonts w:eastAsia="Calibri" w:cs="Times New Roman"/>
                <w:iCs/>
                <w:sz w:val="24"/>
                <w:lang w:val="uk-UA"/>
              </w:rPr>
            </w:pPr>
          </w:p>
        </w:tc>
      </w:tr>
      <w:tr w:rsidR="00EA305D" w:rsidRPr="00EA305D" w14:paraId="06706BC6" w14:textId="77777777" w:rsidTr="00687340">
        <w:tc>
          <w:tcPr>
            <w:tcW w:w="8364" w:type="dxa"/>
            <w:gridSpan w:val="2"/>
          </w:tcPr>
          <w:p w14:paraId="28056D99" w14:textId="77777777" w:rsidR="00EA305D" w:rsidRPr="00EA305D" w:rsidRDefault="00EA305D" w:rsidP="00EA305D">
            <w:pPr>
              <w:rPr>
                <w:rFonts w:eastAsia="Calibri" w:cs="Times New Roman"/>
                <w:sz w:val="24"/>
                <w:lang w:val="uk-UA"/>
              </w:rPr>
            </w:pPr>
            <w:r w:rsidRPr="00EA305D">
              <w:rPr>
                <w:rFonts w:eastAsia="Calibri" w:cs="Times New Roman"/>
                <w:b/>
                <w:bCs/>
                <w:sz w:val="24"/>
                <w:lang w:val="uk-UA"/>
              </w:rPr>
              <w:t>ДОДАТКОВА ІНФОРМАЦІЯ (ЗА НАЯВНОСТІ)</w:t>
            </w:r>
          </w:p>
        </w:tc>
        <w:tc>
          <w:tcPr>
            <w:tcW w:w="1984" w:type="dxa"/>
          </w:tcPr>
          <w:p w14:paraId="734A5A20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</w:tc>
      </w:tr>
      <w:tr w:rsidR="00EA305D" w:rsidRPr="00EA305D" w14:paraId="386368B5" w14:textId="77777777" w:rsidTr="00687340">
        <w:tc>
          <w:tcPr>
            <w:tcW w:w="8364" w:type="dxa"/>
            <w:gridSpan w:val="2"/>
          </w:tcPr>
          <w:p w14:paraId="21E33F02" w14:textId="77777777" w:rsidR="00EA305D" w:rsidRPr="00EA305D" w:rsidRDefault="00EA305D" w:rsidP="00EA305D">
            <w:pPr>
              <w:shd w:val="clear" w:color="auto" w:fill="FFFFFF"/>
              <w:suppressAutoHyphens/>
              <w:spacing w:before="100" w:beforeAutospacing="1" w:after="100" w:afterAutospacing="1" w:line="1" w:lineRule="atLeast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Calibri"/>
                <w:iCs/>
                <w:color w:val="000000"/>
                <w:position w:val="-1"/>
                <w:sz w:val="20"/>
                <w:szCs w:val="20"/>
                <w:lang w:eastAsia="ru-RU"/>
              </w:rPr>
            </w:pPr>
          </w:p>
          <w:p w14:paraId="25F4EC6C" w14:textId="77777777" w:rsidR="00EA305D" w:rsidRPr="00EA305D" w:rsidRDefault="00EA305D" w:rsidP="00EA305D">
            <w:pPr>
              <w:shd w:val="clear" w:color="auto" w:fill="FFFFFF"/>
              <w:suppressAutoHyphens/>
              <w:spacing w:before="100" w:beforeAutospacing="1" w:after="100" w:afterAutospacing="1" w:line="1" w:lineRule="atLeast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color w:val="000000"/>
                <w:position w:val="-1"/>
                <w:sz w:val="24"/>
                <w:lang w:eastAsia="ru-RU"/>
              </w:rPr>
            </w:pPr>
            <w:proofErr w:type="spellStart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Керівництво</w:t>
            </w:r>
            <w:proofErr w:type="spellEnd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постійно</w:t>
            </w:r>
            <w:proofErr w:type="spellEnd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діючим</w:t>
            </w:r>
            <w:proofErr w:type="spellEnd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філософсько-культурологічним</w:t>
            </w:r>
            <w:proofErr w:type="spellEnd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гуртком</w:t>
            </w:r>
            <w:proofErr w:type="spellEnd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 xml:space="preserve"> «</w:t>
            </w:r>
            <w:proofErr w:type="spellStart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Софія</w:t>
            </w:r>
            <w:proofErr w:type="spellEnd"/>
            <w:r w:rsidRPr="00EA305D">
              <w:rPr>
                <w:rFonts w:eastAsia="Times New Roman" w:cs="Calibri"/>
                <w:iCs/>
                <w:color w:val="000000"/>
                <w:position w:val="-1"/>
                <w:sz w:val="24"/>
                <w:lang w:eastAsia="ru-RU"/>
              </w:rPr>
              <w:t>».</w:t>
            </w:r>
          </w:p>
          <w:p w14:paraId="401EA3A8" w14:textId="77777777" w:rsidR="00EA305D" w:rsidRPr="00EA305D" w:rsidRDefault="00EA305D" w:rsidP="00EA305D">
            <w:pPr>
              <w:shd w:val="clear" w:color="auto" w:fill="FFFFFF"/>
              <w:suppressAutoHyphens/>
              <w:spacing w:before="100" w:beforeAutospacing="1" w:after="100" w:afterAutospacing="1" w:line="1" w:lineRule="atLeast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iCs/>
                <w:color w:val="000000"/>
                <w:position w:val="-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05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EA305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ідвищення</w:t>
            </w:r>
            <w:proofErr w:type="spellEnd"/>
            <w:r w:rsidRPr="00EA305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кваліфікації</w:t>
            </w:r>
            <w:proofErr w:type="spellEnd"/>
            <w:r w:rsidRPr="00EA305D">
              <w:rPr>
                <w:rFonts w:eastAsia="Times New Roman" w:cs="Times New Roman"/>
                <w:b/>
                <w:color w:val="000000"/>
                <w:sz w:val="24"/>
                <w:lang w:eastAsia="ru-RU"/>
              </w:rPr>
              <w:t>:</w:t>
            </w:r>
          </w:p>
          <w:p w14:paraId="72793540" w14:textId="77777777" w:rsidR="00EA305D" w:rsidRPr="00EA305D" w:rsidRDefault="00EA305D" w:rsidP="00EA305D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1.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Сертифікат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KW-050822/012 про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проходження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міжнародного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стажування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за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програмою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“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Академічна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доброчесність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” на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базі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Вищого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Семінаріуму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Духовного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університету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UKSW, Варшава,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серпень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2022 р., 180 годин (6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кредитів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ECTS).</w:t>
            </w:r>
          </w:p>
          <w:p w14:paraId="2EFCD48F" w14:textId="77777777" w:rsidR="00EA305D" w:rsidRPr="00EA305D" w:rsidRDefault="00EA305D" w:rsidP="00EA305D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2. </w:t>
            </w:r>
            <w:proofErr w:type="spellStart"/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Св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ідоцтво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про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підвищення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кваліфікації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ПК № 00127522/004983-21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від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26.11.2021 р., 150 годин (7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кредитів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),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ПрАТ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«ВНЗ «МАУП».</w:t>
            </w:r>
          </w:p>
          <w:p w14:paraId="3473329D" w14:textId="77777777" w:rsidR="00EA305D" w:rsidRPr="00EA305D" w:rsidRDefault="00EA305D" w:rsidP="00EA305D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lastRenderedPageBreak/>
              <w:t xml:space="preserve">3.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Сертифікат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№ 0304/71 про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проходження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навчання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у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Школі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професійного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розвитку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викладача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МАУП (онлайн-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тренінги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«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Цифрові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інструменти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для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дистанційної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», «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Інтерактивне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дистанційне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навчання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»), 2021 р., 6 годин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( 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0,2 кредита ECTS).</w:t>
            </w:r>
          </w:p>
          <w:p w14:paraId="42698182" w14:textId="77777777" w:rsidR="00EA305D" w:rsidRPr="00EA305D" w:rsidRDefault="00EA305D" w:rsidP="00EA305D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4.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Сертифікат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№2654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від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10.11.2021р., 6 годин (0,2 кредита ECTS),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National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Erasmus+Інститут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вищої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НАПН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.</w:t>
            </w:r>
          </w:p>
          <w:p w14:paraId="649A3536" w14:textId="77777777" w:rsidR="00EA305D" w:rsidRPr="00EA305D" w:rsidRDefault="00EA305D" w:rsidP="00EA305D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>ВІДЗНАКИ:</w:t>
            </w:r>
          </w:p>
          <w:p w14:paraId="0AF8426B" w14:textId="77777777" w:rsidR="00EA305D" w:rsidRPr="00EA305D" w:rsidRDefault="00EA305D" w:rsidP="00EA305D">
            <w:pPr>
              <w:shd w:val="clear" w:color="auto" w:fill="FFFFFF"/>
              <w:spacing w:before="75" w:after="150"/>
              <w:jc w:val="both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Подяка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від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Міністерства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і науки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за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високий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професіоналізм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,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сумлінне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виконання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службових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обов'язкі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</w:t>
            </w:r>
            <w:proofErr w:type="spellEnd"/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gram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та</w:t>
            </w:r>
            <w:proofErr w:type="gram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вагомий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особистий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внесок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у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розвиток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сфери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освіти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і науки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України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від</w:t>
            </w:r>
            <w:proofErr w:type="spellEnd"/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 xml:space="preserve"> 2023 року.</w:t>
            </w:r>
          </w:p>
          <w:p w14:paraId="7118C8A0" w14:textId="77777777" w:rsidR="00EA305D" w:rsidRPr="00EA305D" w:rsidRDefault="00EA305D" w:rsidP="00EA305D">
            <w:pPr>
              <w:ind w:left="720"/>
              <w:contextualSpacing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</w:tcPr>
          <w:p w14:paraId="5ED5A672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  <w:lang w:val="uk-UA"/>
              </w:rPr>
            </w:pPr>
          </w:p>
          <w:p w14:paraId="455F5B39" w14:textId="77777777" w:rsidR="00EA305D" w:rsidRPr="00EA305D" w:rsidRDefault="00EA305D" w:rsidP="00EA305D">
            <w:pPr>
              <w:rPr>
                <w:rFonts w:eastAsia="Calibri" w:cs="Times New Roman"/>
                <w:sz w:val="24"/>
              </w:rPr>
            </w:pPr>
          </w:p>
          <w:p w14:paraId="763B848D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</w:rPr>
            </w:pPr>
            <w:r w:rsidRPr="00EA305D">
              <w:rPr>
                <w:rFonts w:eastAsia="Calibri" w:cs="Times New Roman"/>
                <w:sz w:val="24"/>
              </w:rPr>
              <w:t>2023 р.</w:t>
            </w:r>
          </w:p>
          <w:p w14:paraId="6459162C" w14:textId="77777777" w:rsidR="00EA305D" w:rsidRPr="00EA305D" w:rsidRDefault="00EA305D" w:rsidP="00EA305D">
            <w:pPr>
              <w:rPr>
                <w:rFonts w:eastAsia="Calibri" w:cs="Times New Roman"/>
                <w:sz w:val="24"/>
              </w:rPr>
            </w:pPr>
          </w:p>
          <w:p w14:paraId="48B4870D" w14:textId="77777777" w:rsidR="00EA305D" w:rsidRPr="00EA305D" w:rsidRDefault="00EA305D" w:rsidP="00EA305D">
            <w:pPr>
              <w:rPr>
                <w:rFonts w:eastAsia="Calibri" w:cs="Times New Roman"/>
                <w:sz w:val="24"/>
              </w:rPr>
            </w:pPr>
          </w:p>
          <w:p w14:paraId="50ADDB3C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38C05AA6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46626194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47464B59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2022 р.</w:t>
            </w:r>
          </w:p>
          <w:p w14:paraId="6EC57457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280D13BC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18BADCF4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53BB4552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2021 р.</w:t>
            </w:r>
          </w:p>
          <w:p w14:paraId="525F3BF8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2A8C897D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6C834591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2021 р.</w:t>
            </w:r>
          </w:p>
          <w:p w14:paraId="0310BE9F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346D7F74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67BF46A1" w14:textId="77777777" w:rsidR="00EA305D" w:rsidRPr="00EA305D" w:rsidRDefault="00EA305D" w:rsidP="00EA305D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</w:p>
          <w:p w14:paraId="300575E4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</w:rPr>
            </w:pPr>
            <w:r w:rsidRPr="00EA305D">
              <w:rPr>
                <w:rFonts w:eastAsia="Times New Roman" w:cs="Times New Roman"/>
                <w:color w:val="333333"/>
                <w:sz w:val="24"/>
                <w:lang w:eastAsia="ru-RU"/>
              </w:rPr>
              <w:t>2021 р.</w:t>
            </w:r>
          </w:p>
          <w:p w14:paraId="5C8878C7" w14:textId="77777777" w:rsidR="00EA305D" w:rsidRPr="00EA305D" w:rsidRDefault="00EA305D" w:rsidP="00EA305D">
            <w:pPr>
              <w:jc w:val="center"/>
              <w:rPr>
                <w:rFonts w:eastAsia="Calibri" w:cs="Times New Roman"/>
                <w:sz w:val="24"/>
              </w:rPr>
            </w:pPr>
          </w:p>
          <w:p w14:paraId="7A8E5909" w14:textId="77777777" w:rsidR="00EA305D" w:rsidRPr="00EA305D" w:rsidRDefault="00EA305D" w:rsidP="00EA305D">
            <w:pPr>
              <w:ind w:firstLine="5"/>
              <w:jc w:val="center"/>
              <w:rPr>
                <w:rFonts w:eastAsia="Aptos" w:cs="Times New Roman"/>
                <w:color w:val="333333"/>
                <w:sz w:val="24"/>
              </w:rPr>
            </w:pPr>
          </w:p>
          <w:p w14:paraId="41FA99F1" w14:textId="77777777" w:rsidR="00EA305D" w:rsidRPr="00EA305D" w:rsidRDefault="00EA305D" w:rsidP="00EA305D">
            <w:pPr>
              <w:ind w:firstLine="5"/>
              <w:jc w:val="center"/>
              <w:rPr>
                <w:rFonts w:eastAsia="Aptos" w:cs="Times New Roman"/>
                <w:color w:val="333333"/>
                <w:sz w:val="24"/>
              </w:rPr>
            </w:pPr>
          </w:p>
          <w:p w14:paraId="45F08D24" w14:textId="77777777" w:rsidR="00EA305D" w:rsidRPr="00EA305D" w:rsidRDefault="00EA305D" w:rsidP="00EA305D">
            <w:pPr>
              <w:ind w:firstLine="5"/>
              <w:jc w:val="center"/>
              <w:rPr>
                <w:rFonts w:eastAsia="Calibri" w:cs="Times New Roman"/>
                <w:sz w:val="24"/>
              </w:rPr>
            </w:pPr>
            <w:r w:rsidRPr="00EA305D">
              <w:rPr>
                <w:rFonts w:eastAsia="Aptos" w:cs="Times New Roman"/>
                <w:color w:val="333333"/>
                <w:sz w:val="24"/>
              </w:rPr>
              <w:t>2023 р.</w:t>
            </w:r>
          </w:p>
        </w:tc>
      </w:tr>
    </w:tbl>
    <w:p w14:paraId="58B4BE4B" w14:textId="77777777" w:rsidR="00EA305D" w:rsidRPr="00EA305D" w:rsidRDefault="00EA305D" w:rsidP="00EA305D">
      <w:pPr>
        <w:spacing w:after="0"/>
        <w:rPr>
          <w:rFonts w:eastAsia="Calibri" w:cs="Times New Roman"/>
          <w:sz w:val="24"/>
          <w:szCs w:val="24"/>
        </w:rPr>
      </w:pPr>
    </w:p>
    <w:p w14:paraId="28F53B95" w14:textId="77777777" w:rsidR="00EA305D" w:rsidRPr="00EA305D" w:rsidRDefault="00EA305D" w:rsidP="00EA305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2FB9207" w14:textId="77777777" w:rsidR="00EA305D" w:rsidRPr="00EA305D" w:rsidRDefault="00EA305D" w:rsidP="00EA305D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721A40D" w14:textId="4D2A5B24" w:rsidR="00960711" w:rsidRPr="00960711" w:rsidRDefault="00960711" w:rsidP="006C0B77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</w:p>
    <w:sectPr w:rsidR="00960711" w:rsidRPr="0096071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29C6"/>
    <w:multiLevelType w:val="hybridMultilevel"/>
    <w:tmpl w:val="9360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1C"/>
    <w:rsid w:val="00304F1C"/>
    <w:rsid w:val="00337AE9"/>
    <w:rsid w:val="006C0B77"/>
    <w:rsid w:val="008242FF"/>
    <w:rsid w:val="00870751"/>
    <w:rsid w:val="00922C48"/>
    <w:rsid w:val="00960711"/>
    <w:rsid w:val="00B915B7"/>
    <w:rsid w:val="00EA30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E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A305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E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A305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MAUP_9</dc:creator>
  <cp:lastModifiedBy>1</cp:lastModifiedBy>
  <cp:revision>3</cp:revision>
  <dcterms:created xsi:type="dcterms:W3CDTF">2025-11-08T10:53:00Z</dcterms:created>
  <dcterms:modified xsi:type="dcterms:W3CDTF">2025-11-08T11:36:00Z</dcterms:modified>
</cp:coreProperties>
</file>